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39" w:rsidRPr="001B5139" w:rsidRDefault="001B5139" w:rsidP="001B5139">
      <w:pPr>
        <w:spacing w:after="0" w:line="240" w:lineRule="auto"/>
        <w:jc w:val="both"/>
        <w:rPr>
          <w:rFonts w:ascii="Trebuchet MS" w:eastAsia="Times New Roman" w:hAnsi="Trebuchet MS" w:cs="Times New Roman"/>
          <w:color w:val="4472C4" w:themeColor="accent5"/>
          <w:sz w:val="24"/>
          <w:szCs w:val="24"/>
          <w:lang w:eastAsia="it-IT"/>
        </w:rPr>
      </w:pPr>
      <w:r w:rsidRPr="001B5139">
        <w:rPr>
          <w:rFonts w:ascii="Trebuchet MS" w:eastAsia="Times New Roman" w:hAnsi="Trebuchet MS" w:cs="Times New Roman"/>
          <w:color w:val="4472C4" w:themeColor="accent5"/>
          <w:sz w:val="24"/>
          <w:szCs w:val="24"/>
          <w:lang w:eastAsia="it-IT"/>
        </w:rPr>
        <w:t>Resoconto Giugno 2022</w:t>
      </w:r>
    </w:p>
    <w:p w:rsidR="001B5139" w:rsidRDefault="001B5139" w:rsidP="001B5139">
      <w:pPr>
        <w:spacing w:after="0" w:line="240" w:lineRule="auto"/>
        <w:jc w:val="both"/>
        <w:rPr>
          <w:rFonts w:ascii="Trebuchet MS" w:eastAsia="Times New Roman" w:hAnsi="Trebuchet MS" w:cs="Times New Roman"/>
          <w:color w:val="4472C4" w:themeColor="accent5"/>
          <w:sz w:val="24"/>
          <w:szCs w:val="24"/>
          <w:lang w:eastAsia="it-IT"/>
        </w:rPr>
      </w:pPr>
      <w:r w:rsidRPr="001B5139">
        <w:rPr>
          <w:rFonts w:ascii="Trebuchet MS" w:eastAsia="Times New Roman" w:hAnsi="Trebuchet MS" w:cs="Times New Roman"/>
          <w:color w:val="4472C4" w:themeColor="accent5"/>
          <w:sz w:val="24"/>
          <w:szCs w:val="24"/>
          <w:lang w:eastAsia="it-IT"/>
        </w:rPr>
        <w:t>1-Acque- M2 Biota</w:t>
      </w:r>
    </w:p>
    <w:p w:rsidR="001B5139" w:rsidRPr="001B5139" w:rsidRDefault="001B5139" w:rsidP="001B5139">
      <w:pPr>
        <w:spacing w:after="0" w:line="240" w:lineRule="auto"/>
        <w:jc w:val="both"/>
        <w:rPr>
          <w:rFonts w:ascii="Trebuchet MS" w:eastAsia="Times New Roman" w:hAnsi="Trebuchet MS" w:cs="Times New Roman"/>
          <w:color w:val="4472C4" w:themeColor="accent5"/>
          <w:sz w:val="24"/>
          <w:szCs w:val="24"/>
          <w:lang w:eastAsia="it-IT"/>
        </w:rPr>
      </w:pPr>
    </w:p>
    <w:p w:rsidR="001B5139" w:rsidRPr="00C47A80" w:rsidRDefault="001B5139" w:rsidP="001B513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Mail 6/06/2022 </w:t>
      </w:r>
    </w:p>
    <w:p w:rsidR="001B5139" w:rsidRPr="00C47A80" w:rsidRDefault="001B5139" w:rsidP="001B5139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C47A80">
        <w:rPr>
          <w:rFonts w:cstheme="minorHAnsi"/>
          <w:i/>
          <w:color w:val="1F1F1F"/>
          <w:sz w:val="20"/>
          <w:szCs w:val="20"/>
          <w:shd w:val="clear" w:color="auto" w:fill="FFFFFF"/>
        </w:rPr>
        <w:t>RR-TEM-09-01 Sub Tematica 1- Acque M2 Richiesta contributo e convocazione incontro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Buongiorno a tutti, 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proofErr w:type="gramStart"/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come</w:t>
      </w:r>
      <w:proofErr w:type="gramEnd"/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anticipato venerdì scorso nella mail ai referenti da parte di Daniela Lucchini, vi inviamo il file contenente il Questionario (</w:t>
      </w:r>
      <w:r w:rsidRPr="001B5139">
        <w:rPr>
          <w:rFonts w:eastAsia="Times New Roman" w:cstheme="minorHAnsi"/>
          <w:b/>
          <w:bCs/>
          <w:i/>
          <w:color w:val="000000"/>
          <w:sz w:val="20"/>
          <w:szCs w:val="20"/>
          <w:lang w:eastAsia="it-IT"/>
        </w:rPr>
        <w:t>Question_RR_TEM09-01_M2 M3 C1 C2 C3 C4</w:t>
      </w: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) che vorremmo sottoporre alle Agenzie che partecipano alla Linea di attività  RR-TEM 09-01 -  Applicazione Direttiva acque.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La base di partenza è stata il questionario utilizzato nel TIC II Corpi idrici dal quale poi è stato predisposto il Rapporto di Sistema SNPA 19/2021.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Per ciascuna delle sub-tematiche - ST (M2, M3, C1, C2, C3 e C4) che sono state definite all’interno della Linea di attività, sono stati individuati quesiti specifici tra gli esistenti o predisposti dei nuovi (testo del carattere in rosso) che potrebbero essere utili come base di conoscenza per le diverse ST. 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Relativame</w:t>
      </w:r>
      <w:r w:rsidRPr="001B5139">
        <w:rPr>
          <w:rFonts w:eastAsia="Times New Roman" w:cstheme="minorHAnsi"/>
          <w:i/>
          <w:sz w:val="20"/>
          <w:szCs w:val="20"/>
          <w:lang w:eastAsia="it-IT"/>
        </w:rPr>
        <w:t>nte alla sub-tematica per la quale siete stati indicati come specialisti vi chiediamo eventualmente di proporre una implementazione dell’elenco dei quesiti, se doveste riscontrare qualche argomento/approfondimento che non è stato in</w:t>
      </w: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serito e che potrebbe essere utile ai lavori.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Il questionario è così strutturato: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746"/>
        <w:gridCol w:w="3177"/>
        <w:gridCol w:w="3114"/>
      </w:tblGrid>
      <w:tr w:rsidR="001B5139" w:rsidRPr="001B5139" w:rsidTr="001B5139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Sub-Tematica (ST)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Descrizione dell’attività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Contenuto</w:t>
            </w:r>
          </w:p>
        </w:tc>
      </w:tr>
      <w:tr w:rsidR="001B5139" w:rsidRPr="001B5139" w:rsidTr="001B5139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BIOTA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 xml:space="preserve">Interpretazione condivisa e chiara sull'applicazione delle indicazioni sul monitoraggio del biota di cui al </w:t>
            </w:r>
            <w:proofErr w:type="spellStart"/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 xml:space="preserve"> 172/15 e relative linee guida ISPRA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Domande specifiche per tavolo Biota estratte dai fogli Parte generale e Parte specifica di CI fiumi e laghi</w:t>
            </w:r>
          </w:p>
        </w:tc>
      </w:tr>
      <w:tr w:rsidR="001B5139" w:rsidRPr="001B5139" w:rsidTr="001B5139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Acque sotterranee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Monitoraggio e Classificazione acque sotterranee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Domande specifiche per tavolo Acque Sotterranee estratte dai fogli Parte generale e Parte specifica CI Sotterranei</w:t>
            </w:r>
          </w:p>
        </w:tc>
      </w:tr>
      <w:tr w:rsidR="001B5139" w:rsidRPr="001B5139" w:rsidTr="001B5139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Monitoraggio e Classificazione acque superficiali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Armonizzazione modalità di classificazione (uso delle classificazioni triennali per comporre la classificazione sessennale; classificazione in assenza di dati biologici; utilizzo degli elementi a sostegno etc.)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Domande specifiche per tavolo Monitoraggio e Classificazione acque superficiali estratte dai fogli Parte generale e Parte specifica di CI fiumi e laghi</w:t>
            </w:r>
          </w:p>
        </w:tc>
      </w:tr>
      <w:tr w:rsidR="001B5139" w:rsidRPr="001B5139" w:rsidTr="001B513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Chiarimenti sulla procedura di classificazione dei CIFM e CIA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Chiarimenti sulla classificazione di corpi idrici non tipizzati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Limiti dimensionali e idrologici al monitoraggio biologico dei laghi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Chiarimenti sui limiti dimensionali e idrologici al monitoraggio biologico dei laghi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Domande specifiche per tavolo limiti dimensionali laghi estratte dal foglio Parte specifica CI laghi</w:t>
            </w:r>
          </w:p>
        </w:tc>
      </w:tr>
      <w:tr w:rsidR="001B5139" w:rsidRPr="001B5139" w:rsidTr="001B513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Questionario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Questionario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Contenuto</w:t>
            </w: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Italia_RWB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GENERALE: RWB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Fluviali (RWB)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Domande del vecchio questionario e le implementate evidenziate in rosso. Nelle colonne A, B e C è indicato il codice della Sub-Tematica alla quale è associata la domanda o le altre linee di attività dell'RR-TEM.</w:t>
            </w: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Italia_LWB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GENERALE: LWB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Lacustri (LWB)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Italia_GWB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GENERALE: GWB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Sotterranei (GWB)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it-IT"/>
              </w:rPr>
              <w:lastRenderedPageBreak/>
              <w:t>Fluviali_RWB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SPECIFICA: RWB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Fluviali (RWB)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it-IT"/>
              </w:rPr>
              <w:t>Laghi_LWB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SPECIFICA: LWB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Lacustri (LWB)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  <w:tr w:rsidR="001B5139" w:rsidRPr="001B5139" w:rsidTr="001B513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it-IT"/>
              </w:rPr>
              <w:t>Sotterranee_GWB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PARTE SPECIFICA: GWB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0000"/>
                <w:sz w:val="20"/>
                <w:szCs w:val="20"/>
                <w:lang w:eastAsia="it-IT"/>
              </w:rPr>
              <w:t>Corpi idrici, reti di monitoraggio, profili analitici e reporting per CI Sotterranei (GWB)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it-IT"/>
              </w:rPr>
            </w:pPr>
          </w:p>
        </w:tc>
      </w:tr>
    </w:tbl>
    <w:p w:rsidR="001B5139" w:rsidRPr="001B5139" w:rsidRDefault="001B5139" w:rsidP="001B5139">
      <w:pPr>
        <w:spacing w:after="24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Per svolgere la vostra attività di implementazione delle domande potete utilizzare il foglio specifico della Sub-Tematica 1-Acque-M2 di appartenenza ed eventualmente consultare i fogli contenenti tutte le domande del qu</w:t>
      </w:r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estionario (es </w:t>
      </w:r>
      <w:proofErr w:type="spellStart"/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>Italia_RWB</w:t>
      </w:r>
      <w:proofErr w:type="spellEnd"/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>etc</w:t>
      </w:r>
      <w:proofErr w:type="spellEnd"/>
      <w:r w:rsidRPr="00C47A80">
        <w:rPr>
          <w:rFonts w:eastAsia="Times New Roman" w:cstheme="minorHAnsi"/>
          <w:i/>
          <w:color w:val="000000"/>
          <w:sz w:val="20"/>
          <w:szCs w:val="20"/>
          <w:lang w:eastAsia="it-IT"/>
        </w:rPr>
        <w:t>) </w:t>
      </w: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per controllare se l’argomento era già stato affrontato ed è sfuggito alla selezione della tematica corrispondente.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In questa fase di predisposizione del questionario abbiamo pensato di organizzare un incontro dedicato per condividere con voi il lavoro comune e prima dell’invio a tutte le Agenzie per la compilazione.</w:t>
      </w: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Attendiamo i vostri eventuali contributi via e-mail possibilmente un paio di giorni prima dell’incontro. 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>La data scelta per la riunione è: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color w:val="000000"/>
          <w:sz w:val="20"/>
          <w:szCs w:val="20"/>
          <w:lang w:eastAsia="it-IT"/>
        </w:rPr>
        <w:t>Lunedì 13 giugno dalle ore 9.30 alle ore 11.30.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222222"/>
          <w:sz w:val="20"/>
          <w:szCs w:val="20"/>
          <w:lang w:eastAsia="it-IT"/>
        </w:rPr>
        <w:t xml:space="preserve">Seguirà l'invito via </w:t>
      </w:r>
      <w:proofErr w:type="spellStart"/>
      <w:r w:rsidRPr="001B5139">
        <w:rPr>
          <w:rFonts w:eastAsia="Times New Roman" w:cstheme="minorHAnsi"/>
          <w:i/>
          <w:color w:val="222222"/>
          <w:sz w:val="20"/>
          <w:szCs w:val="20"/>
          <w:lang w:eastAsia="it-IT"/>
        </w:rPr>
        <w:t>Meet</w:t>
      </w:r>
      <w:proofErr w:type="spellEnd"/>
      <w:r w:rsidRPr="001B5139">
        <w:rPr>
          <w:rFonts w:eastAsia="Times New Roman" w:cstheme="minorHAnsi"/>
          <w:i/>
          <w:color w:val="222222"/>
          <w:sz w:val="20"/>
          <w:szCs w:val="20"/>
          <w:lang w:eastAsia="it-IT"/>
        </w:rPr>
        <w:t xml:space="preserve"> di Google per la partecipazione all’incontro</w:t>
      </w:r>
      <w:r w:rsidRPr="001B5139">
        <w:rPr>
          <w:rFonts w:eastAsia="Times New Roman" w:cstheme="minorHAnsi"/>
          <w:b/>
          <w:bCs/>
          <w:i/>
          <w:color w:val="FF0000"/>
          <w:sz w:val="20"/>
          <w:szCs w:val="20"/>
          <w:lang w:eastAsia="it-IT"/>
        </w:rPr>
        <w:t xml:space="preserve">. </w:t>
      </w:r>
      <w:r w:rsidRPr="001B5139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Allegato: </w:t>
      </w:r>
      <w:r w:rsidRPr="001B5139">
        <w:rPr>
          <w:rFonts w:eastAsia="Times New Roman" w:cstheme="minorHAnsi"/>
          <w:b/>
          <w:bCs/>
          <w:i/>
          <w:color w:val="000000"/>
          <w:sz w:val="20"/>
          <w:szCs w:val="20"/>
          <w:lang w:eastAsia="it-IT"/>
        </w:rPr>
        <w:t>Question_RR_TEM09-01_M2 M3 C1 C2 C3 C4 INVIO</w:t>
      </w:r>
      <w:r w:rsidRPr="001B5139">
        <w:rPr>
          <w:rFonts w:eastAsia="Times New Roman" w:cstheme="minorHAnsi"/>
          <w:i/>
          <w:sz w:val="20"/>
          <w:szCs w:val="20"/>
          <w:lang w:eastAsia="it-IT"/>
        </w:rPr>
        <w:br w:type="textWrapping" w:clear="all"/>
        <w:t>Saluti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Alessandra Agostini</w:t>
      </w:r>
    </w:p>
    <w:p w:rsidR="00C47A80" w:rsidRPr="00C47A80" w:rsidRDefault="00C47A80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B5139" w:rsidRPr="00C47A80" w:rsidRDefault="001B5139" w:rsidP="001B5139">
      <w:pPr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C47A80">
        <w:rPr>
          <w:rFonts w:eastAsia="Times New Roman" w:cstheme="minorHAnsi"/>
          <w:b/>
          <w:sz w:val="20"/>
          <w:szCs w:val="20"/>
          <w:lang w:eastAsia="it-IT"/>
        </w:rPr>
        <w:t>Incontro del 16/06/2022</w:t>
      </w:r>
    </w:p>
    <w:p w:rsidR="001B5139" w:rsidRPr="00C47A80" w:rsidRDefault="00C47A80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Durante il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meet</w:t>
      </w:r>
      <w:proofErr w:type="spellEnd"/>
      <w:r w:rsidR="001B5139" w:rsidRPr="00C47A80">
        <w:rPr>
          <w:rFonts w:eastAsia="Times New Roman" w:cstheme="minorHAnsi"/>
          <w:sz w:val="20"/>
          <w:szCs w:val="20"/>
          <w:lang w:eastAsia="it-IT"/>
        </w:rPr>
        <w:t xml:space="preserve"> sono state condivise le osservazioni e proposte delle diverse Agenzie, file </w:t>
      </w:r>
      <w:proofErr w:type="spellStart"/>
      <w:r w:rsidRPr="00C47A80">
        <w:rPr>
          <w:rFonts w:eastAsia="Times New Roman" w:cstheme="minorHAnsi"/>
          <w:sz w:val="20"/>
          <w:szCs w:val="20"/>
          <w:lang w:eastAsia="it-IT"/>
        </w:rPr>
        <w:t>Oss</w:t>
      </w:r>
      <w:proofErr w:type="spellEnd"/>
      <w:r w:rsidRPr="00C47A80">
        <w:rPr>
          <w:rFonts w:eastAsia="Times New Roman" w:cstheme="minorHAnsi"/>
          <w:sz w:val="20"/>
          <w:szCs w:val="20"/>
          <w:lang w:eastAsia="it-IT"/>
        </w:rPr>
        <w:t xml:space="preserve"> Biota implementazione domande questionario </w:t>
      </w:r>
      <w:proofErr w:type="spellStart"/>
      <w:r w:rsidRPr="00C47A80">
        <w:rPr>
          <w:rFonts w:eastAsia="Times New Roman" w:cstheme="minorHAnsi"/>
          <w:sz w:val="20"/>
          <w:szCs w:val="20"/>
          <w:lang w:eastAsia="it-IT"/>
        </w:rPr>
        <w:t>giu</w:t>
      </w:r>
      <w:proofErr w:type="spellEnd"/>
      <w:r w:rsidRPr="00C47A80">
        <w:rPr>
          <w:rFonts w:eastAsia="Times New Roman" w:cstheme="minorHAnsi"/>
          <w:sz w:val="20"/>
          <w:szCs w:val="20"/>
          <w:lang w:eastAsia="it-IT"/>
        </w:rPr>
        <w:t xml:space="preserve"> 22, </w:t>
      </w:r>
      <w:r>
        <w:rPr>
          <w:rFonts w:eastAsia="Times New Roman" w:cstheme="minorHAnsi"/>
          <w:sz w:val="20"/>
          <w:szCs w:val="20"/>
          <w:lang w:eastAsia="it-IT"/>
        </w:rPr>
        <w:t xml:space="preserve">pervenute via mail dopo la mail di convocazione. Nel file </w:t>
      </w:r>
      <w:r w:rsidRPr="00C47A80">
        <w:rPr>
          <w:rFonts w:eastAsia="Times New Roman" w:cstheme="minorHAnsi"/>
          <w:sz w:val="20"/>
          <w:szCs w:val="20"/>
          <w:lang w:eastAsia="it-IT"/>
        </w:rPr>
        <w:t>sono state raccolte tutte le osservazioni e aggiunte quelle emerse in riunione che è stato discusse durante l’incontro.</w:t>
      </w:r>
    </w:p>
    <w:p w:rsidR="00C47A80" w:rsidRPr="00C47A80" w:rsidRDefault="00C47A80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47A80">
        <w:rPr>
          <w:rFonts w:eastAsia="Times New Roman" w:cstheme="minorHAnsi"/>
          <w:sz w:val="20"/>
          <w:szCs w:val="20"/>
          <w:lang w:eastAsia="it-IT"/>
        </w:rPr>
        <w:t>A valle dell’incontro è stata inviata una mail con le domande definitive</w:t>
      </w:r>
      <w:r>
        <w:rPr>
          <w:rFonts w:eastAsia="Times New Roman" w:cstheme="minorHAnsi"/>
          <w:sz w:val="20"/>
          <w:szCs w:val="20"/>
          <w:lang w:eastAsia="it-IT"/>
        </w:rPr>
        <w:t>.</w:t>
      </w:r>
    </w:p>
    <w:p w:rsidR="00C47A80" w:rsidRPr="00C47A80" w:rsidRDefault="00C47A80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B5139" w:rsidRPr="00C47A80" w:rsidRDefault="001B5139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47A80">
        <w:rPr>
          <w:rFonts w:eastAsia="Times New Roman" w:cstheme="minorHAnsi"/>
          <w:sz w:val="20"/>
          <w:szCs w:val="20"/>
          <w:lang w:eastAsia="it-IT"/>
        </w:rPr>
        <w:t xml:space="preserve">Mail del 29/06/2022 </w:t>
      </w:r>
    </w:p>
    <w:p w:rsidR="001B5139" w:rsidRPr="00C47A80" w:rsidRDefault="001B5139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C47A80">
        <w:rPr>
          <w:rFonts w:eastAsia="Times New Roman" w:cstheme="minorHAnsi"/>
          <w:sz w:val="20"/>
          <w:szCs w:val="20"/>
          <w:lang w:eastAsia="it-IT"/>
        </w:rPr>
        <w:t>Risposta ad alcune proposte di ques</w:t>
      </w:r>
      <w:r w:rsidR="00C47A80">
        <w:rPr>
          <w:rFonts w:eastAsia="Times New Roman" w:cstheme="minorHAnsi"/>
          <w:sz w:val="20"/>
          <w:szCs w:val="20"/>
          <w:lang w:eastAsia="it-IT"/>
        </w:rPr>
        <w:t>iti e invio delle domande finali</w:t>
      </w:r>
      <w:r w:rsidRPr="00C47A80">
        <w:rPr>
          <w:rFonts w:eastAsia="Times New Roman" w:cstheme="minorHAnsi"/>
          <w:sz w:val="20"/>
          <w:szCs w:val="20"/>
          <w:lang w:eastAsia="it-IT"/>
        </w:rPr>
        <w:t xml:space="preserve"> che saranno inserite nel questionario collettivo.</w:t>
      </w:r>
    </w:p>
    <w:p w:rsidR="001B5139" w:rsidRPr="00C47A80" w:rsidRDefault="001B5139" w:rsidP="001B513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Buon pomeriggio, 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proofErr w:type="gramStart"/>
      <w:r w:rsidRPr="001B5139">
        <w:rPr>
          <w:rFonts w:eastAsia="Times New Roman" w:cstheme="minorHAnsi"/>
          <w:i/>
          <w:sz w:val="20"/>
          <w:szCs w:val="20"/>
          <w:lang w:eastAsia="it-IT"/>
        </w:rPr>
        <w:t>in</w:t>
      </w:r>
      <w:proofErr w:type="gramEnd"/>
      <w:r w:rsidRPr="001B5139">
        <w:rPr>
          <w:rFonts w:eastAsia="Times New Roman" w:cstheme="minorHAnsi"/>
          <w:i/>
          <w:sz w:val="20"/>
          <w:szCs w:val="20"/>
          <w:lang w:eastAsia="it-IT"/>
        </w:rPr>
        <w:t xml:space="preserve"> allegato la versione definitiva delle domande discusse in riunione della sub-tematica 1-Acque-M2, che verranno inserite nei prossimi giorni nel questionario finale da inviare alle Agenzie.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Di seguito i commenti ai quesiti proposti dall'Arpav Veneto, inviati successivamente all'incontro del 13 giugno. 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sz w:val="20"/>
          <w:szCs w:val="20"/>
          <w:u w:val="single"/>
          <w:lang w:eastAsia="it-IT"/>
        </w:rPr>
        <w:t>QUESITO 1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sz w:val="20"/>
          <w:szCs w:val="20"/>
          <w:lang w:eastAsia="it-IT"/>
        </w:rPr>
        <w:t>Per questo quesito c'erano diverse opzioni come note di compilazione: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sz w:val="20"/>
          <w:szCs w:val="20"/>
          <w:lang w:eastAsia="it-IT"/>
        </w:rPr>
        <w:t>                             Domanda                                                   Note di Compilazione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2700"/>
        <w:gridCol w:w="1712"/>
        <w:gridCol w:w="1879"/>
        <w:gridCol w:w="1727"/>
      </w:tblGrid>
      <w:tr w:rsidR="001B5139" w:rsidRPr="001B5139" w:rsidTr="001B5139">
        <w:trPr>
          <w:trHeight w:val="154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1-Acque-M2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1-Acque-C2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Se è avviata una campagna di monitoraggio della matrice biota il dato viene utilizzato per la classificazione mediante applicazione del criterio di raggruppamento?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  <w:t>OPZIONE 1</w:t>
            </w: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 Si; No; (nelle note specificare come vengono classificati i C.I. mediante applicazione del criterio del raggruppamento)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  <w:t>OPZIONE 2</w:t>
            </w: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 xml:space="preserve"> Si; </w:t>
            </w:r>
            <w:proofErr w:type="gramStart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No;  Valutazione</w:t>
            </w:r>
            <w:proofErr w:type="gramEnd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 xml:space="preserve"> separata; specificare se il superamento possa essere esteso anche a corpi idrici in continuità fluviale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00B0F0"/>
                <w:sz w:val="20"/>
                <w:szCs w:val="20"/>
                <w:lang w:eastAsia="it-IT"/>
              </w:rPr>
              <w:t>OPZIONE 3 </w:t>
            </w: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 xml:space="preserve">Si; </w:t>
            </w:r>
            <w:proofErr w:type="gramStart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No;  Valutazione</w:t>
            </w:r>
            <w:proofErr w:type="gramEnd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 xml:space="preserve"> separata; specificare se il superamento possa essere esteso ad altri corpi idrici a giudizio esperto</w:t>
            </w:r>
          </w:p>
        </w:tc>
      </w:tr>
    </w:tbl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Viene scelta la prima opzione, che non dà indicazioni specifiche, lascia più libertà di compilazione con l'inserimento di più informazioni e non solo le 2 che vengono indicate nell'opzione 2 e 3.  E' utile conoscere tutti i criteri che vengono usati e non solo alcuni.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sz w:val="20"/>
          <w:szCs w:val="20"/>
          <w:u w:val="single"/>
          <w:lang w:eastAsia="it-IT"/>
        </w:rPr>
        <w:t>QUESITO 2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b/>
          <w:bCs/>
          <w:i/>
          <w:sz w:val="20"/>
          <w:szCs w:val="20"/>
          <w:lang w:eastAsia="it-IT"/>
        </w:rPr>
        <w:t>                             Domanda                                              Note di Compilazione</w:t>
      </w:r>
    </w:p>
    <w:tbl>
      <w:tblPr>
        <w:tblW w:w="1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220"/>
        <w:gridCol w:w="4960"/>
      </w:tblGrid>
      <w:tr w:rsidR="001B5139" w:rsidRPr="001B5139" w:rsidTr="001B5139">
        <w:trPr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lastRenderedPageBreak/>
              <w:t>1-Acque-M2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it-IT"/>
              </w:rPr>
              <w:t>1-Acque-C2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Se è avviata una campagna di monitoraggio della matrice biota, il dato viene utilizzato e come ai fini della valutazione delle pressioni?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Si; No; Valutazione separata; specificare come vengono messi in relazione i superamenti con le pressioni, in particolare nei casi di sostanze persistenti non più utilizzate</w:t>
            </w:r>
          </w:p>
        </w:tc>
      </w:tr>
    </w:tbl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Si ritiene che il quesito sia prematuro, alla luce del fatto che non tutte le Agenzie hanno messo in campo campagne di monitoraggio biota e quelle che lo hanno fatto, hanno applicato regole diverse. Un'altra motivazione è che per ora con la LG Pressioni SNPA n. 11/2018 (ex Manuali e Linee Guida ISPRA n. 177/2018) non è previsto l'utilizzo del biota ai fini della valutazione delle pressioni. Il biota dovrebbe semmai essere preso in considerazione degli impatti e di conseguenza la domanda dovrebbe essere formulata in riferimento agli impatti, ma anche lui ritiene che anche in questo caso sia prematura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 xml:space="preserve">Si segnalano inoltre altri 2 quesiti proposti successivamente all'incontro del 13 giugno dalla nostra collega del laboratorio </w:t>
      </w:r>
      <w:proofErr w:type="spellStart"/>
      <w:r w:rsidRPr="001B5139">
        <w:rPr>
          <w:rFonts w:eastAsia="Times New Roman" w:cstheme="minorHAnsi"/>
          <w:i/>
          <w:sz w:val="20"/>
          <w:szCs w:val="20"/>
          <w:lang w:eastAsia="it-IT"/>
        </w:rPr>
        <w:t>Arpae</w:t>
      </w:r>
      <w:proofErr w:type="spellEnd"/>
      <w:r w:rsidRPr="001B5139">
        <w:rPr>
          <w:rFonts w:eastAsia="Times New Roman" w:cstheme="minorHAnsi"/>
          <w:i/>
          <w:sz w:val="20"/>
          <w:szCs w:val="20"/>
          <w:lang w:eastAsia="it-IT"/>
        </w:rPr>
        <w:t xml:space="preserve"> di Ravenna, Elisa Montanari.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26"/>
        <w:gridCol w:w="374"/>
        <w:gridCol w:w="3878"/>
        <w:gridCol w:w="3895"/>
      </w:tblGrid>
      <w:tr w:rsidR="001B5139" w:rsidRPr="001B5139" w:rsidTr="001B5139">
        <w:trPr>
          <w:trHeight w:val="86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1-Acque-M2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proofErr w:type="gramStart"/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new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62b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Nella determinazione del PFOS si sono riscontrati problemi di interferenze di un acido biliare (acido </w:t>
            </w:r>
            <w:proofErr w:type="spellStart"/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taurodesossicolico</w:t>
            </w:r>
            <w:proofErr w:type="spellEnd"/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)?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Si, No; </w:t>
            </w:r>
          </w:p>
        </w:tc>
      </w:tr>
      <w:tr w:rsidR="001B5139" w:rsidRPr="001B5139" w:rsidTr="001B5139">
        <w:trPr>
          <w:trHeight w:val="86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1-Acque-M2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proofErr w:type="gramStart"/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new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62c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b/>
                <w:bCs/>
                <w:i/>
                <w:color w:val="FF0000"/>
                <w:sz w:val="20"/>
                <w:szCs w:val="20"/>
                <w:lang w:eastAsia="it-IT"/>
              </w:rPr>
              <w:t>Se si, indicare quali eventuali azioni sono state intraprese per ridurre l'interferenza.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139" w:rsidRPr="001B5139" w:rsidRDefault="001B5139" w:rsidP="001B513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</w:pPr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 xml:space="preserve">Indicare quali accorgimenti sono stati adottati per ridurre l'interferenza (modifica preparativa, modifica metodica analisi strumentale, </w:t>
            </w:r>
            <w:proofErr w:type="spellStart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etc</w:t>
            </w:r>
            <w:proofErr w:type="spellEnd"/>
            <w:r w:rsidRPr="001B5139">
              <w:rPr>
                <w:rFonts w:eastAsia="Times New Roman" w:cstheme="minorHAnsi"/>
                <w:i/>
                <w:color w:val="FF0000"/>
                <w:sz w:val="20"/>
                <w:szCs w:val="20"/>
                <w:lang w:eastAsia="it-IT"/>
              </w:rPr>
              <w:t>)</w:t>
            </w:r>
          </w:p>
        </w:tc>
      </w:tr>
    </w:tbl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Il questionario in versione definitiva verrà inviato presumibilmente la prossima settimana.</w:t>
      </w:r>
    </w:p>
    <w:p w:rsidR="001B5139" w:rsidRPr="001B5139" w:rsidRDefault="00C47A80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>
        <w:rPr>
          <w:rFonts w:eastAsia="Times New Roman" w:cstheme="minorHAnsi"/>
          <w:i/>
          <w:sz w:val="20"/>
          <w:szCs w:val="20"/>
          <w:lang w:eastAsia="it-IT"/>
        </w:rPr>
        <w:t xml:space="preserve">Allegato: </w:t>
      </w:r>
      <w:proofErr w:type="spellStart"/>
      <w:r w:rsidR="00C81596" w:rsidRPr="00C81596">
        <w:rPr>
          <w:rFonts w:eastAsia="Times New Roman" w:cstheme="minorHAnsi"/>
          <w:i/>
          <w:sz w:val="20"/>
          <w:szCs w:val="20"/>
          <w:lang w:eastAsia="it-IT"/>
        </w:rPr>
        <w:t>Question</w:t>
      </w:r>
      <w:proofErr w:type="spellEnd"/>
      <w:r w:rsidR="00C81596" w:rsidRPr="00C81596">
        <w:rPr>
          <w:rFonts w:eastAsia="Times New Roman" w:cstheme="minorHAnsi"/>
          <w:i/>
          <w:sz w:val="20"/>
          <w:szCs w:val="20"/>
          <w:lang w:eastAsia="it-IT"/>
        </w:rPr>
        <w:t xml:space="preserve"> 1-Acque-M2 Giugno DEF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sz w:val="20"/>
          <w:szCs w:val="20"/>
          <w:lang w:eastAsia="it-IT"/>
        </w:rPr>
        <w:t>Saluti a tutti</w:t>
      </w:r>
    </w:p>
    <w:p w:rsidR="001B5139" w:rsidRPr="001B5139" w:rsidRDefault="001B5139" w:rsidP="001B5139">
      <w:pPr>
        <w:spacing w:after="0" w:line="240" w:lineRule="auto"/>
        <w:rPr>
          <w:rFonts w:eastAsia="Times New Roman" w:cstheme="minorHAnsi"/>
          <w:i/>
          <w:color w:val="888888"/>
          <w:sz w:val="20"/>
          <w:szCs w:val="20"/>
          <w:lang w:eastAsia="it-IT"/>
        </w:rPr>
      </w:pPr>
      <w:r w:rsidRPr="001B5139">
        <w:rPr>
          <w:rFonts w:eastAsia="Times New Roman" w:cstheme="minorHAnsi"/>
          <w:i/>
          <w:color w:val="888888"/>
          <w:sz w:val="20"/>
          <w:szCs w:val="20"/>
          <w:lang w:eastAsia="it-IT"/>
        </w:rPr>
        <w:t>Alessandra Agostini</w:t>
      </w:r>
    </w:p>
    <w:p w:rsidR="00B86C99" w:rsidRPr="00C47A80" w:rsidRDefault="00C81596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sectPr w:rsidR="00B86C99" w:rsidRPr="00C4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9"/>
    <w:rsid w:val="001B5139"/>
    <w:rsid w:val="00391555"/>
    <w:rsid w:val="00C47A80"/>
    <w:rsid w:val="00C52530"/>
    <w:rsid w:val="00C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3F2E-6B8F-411A-9248-E201BED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Agostini</dc:creator>
  <cp:keywords/>
  <dc:description/>
  <cp:lastModifiedBy>Alessandra Agostini</cp:lastModifiedBy>
  <cp:revision>2</cp:revision>
  <dcterms:created xsi:type="dcterms:W3CDTF">2023-02-14T15:56:00Z</dcterms:created>
  <dcterms:modified xsi:type="dcterms:W3CDTF">2023-02-14T16:15:00Z</dcterms:modified>
</cp:coreProperties>
</file>