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4E" w:rsidRPr="004F094C" w:rsidRDefault="008E3C4E" w:rsidP="008E3C4E">
      <w:pPr>
        <w:tabs>
          <w:tab w:val="left" w:pos="864"/>
        </w:tabs>
        <w:rPr>
          <w:b/>
        </w:rPr>
      </w:pPr>
      <w:r>
        <w:rPr>
          <w:b/>
        </w:rPr>
        <w:t>BIOTA LACUSTRI LWB</w:t>
      </w:r>
    </w:p>
    <w:p w:rsidR="008E3C4E" w:rsidRDefault="008E3C4E" w:rsidP="008E3C4E">
      <w:pPr>
        <w:spacing w:after="0" w:line="240" w:lineRule="auto"/>
        <w:jc w:val="both"/>
        <w:rPr>
          <w:rFonts w:cstheme="minorHAnsi"/>
        </w:rPr>
      </w:pPr>
      <w:r>
        <w:rPr>
          <w:rFonts w:cstheme="minorHAnsi"/>
        </w:rPr>
        <w:t>Le Agenzie che effettuano il monitoraggio o la sperimentazione del monitoraggio della matrice biota nei Corpi Idrici lacustri sono 6 su 20.</w:t>
      </w:r>
    </w:p>
    <w:p w:rsidR="008E3C4E" w:rsidRDefault="008E3C4E" w:rsidP="008E3C4E">
      <w:pPr>
        <w:spacing w:after="0" w:line="240" w:lineRule="auto"/>
        <w:jc w:val="both"/>
        <w:rPr>
          <w:rFonts w:cstheme="minorHAnsi"/>
        </w:rPr>
      </w:pPr>
      <w:r>
        <w:rPr>
          <w:rFonts w:cstheme="minorHAnsi"/>
        </w:rPr>
        <w:t>Visto il numero esiguo delle risposte si è proceduto all’elaborazione delle risultanze non procedendo all’aggregazione, ma esclusivamente al raggruppamento per affinità.</w:t>
      </w:r>
    </w:p>
    <w:p w:rsidR="008E3C4E" w:rsidRDefault="008E3C4E" w:rsidP="008E3C4E">
      <w:pPr>
        <w:spacing w:after="0" w:line="240" w:lineRule="auto"/>
        <w:jc w:val="both"/>
        <w:rPr>
          <w:rFonts w:cstheme="minorHAnsi"/>
        </w:rPr>
      </w:pPr>
      <w:r w:rsidRPr="00926A1C">
        <w:rPr>
          <w:rFonts w:cstheme="minorHAnsi"/>
        </w:rPr>
        <w:t xml:space="preserve">Nelle tabelle seguenti </w:t>
      </w:r>
      <w:r>
        <w:rPr>
          <w:rFonts w:cstheme="minorHAnsi"/>
        </w:rPr>
        <w:t xml:space="preserve">(1L-8L) sono state elencate le </w:t>
      </w:r>
      <w:r w:rsidRPr="00926A1C">
        <w:rPr>
          <w:rFonts w:cstheme="minorHAnsi"/>
        </w:rPr>
        <w:t xml:space="preserve">singole domande e </w:t>
      </w:r>
      <w:r>
        <w:rPr>
          <w:rFonts w:cstheme="minorHAnsi"/>
        </w:rPr>
        <w:t xml:space="preserve">le </w:t>
      </w:r>
      <w:r w:rsidRPr="00926A1C">
        <w:rPr>
          <w:rFonts w:cstheme="minorHAnsi"/>
        </w:rPr>
        <w:t xml:space="preserve">risposte </w:t>
      </w:r>
      <w:r>
        <w:rPr>
          <w:rFonts w:cstheme="minorHAnsi"/>
        </w:rPr>
        <w:t>aggregate, per i CI Lacustri non sono state inseriti commenti e considerazioni, perché tranne alcune specifiche peculiarità le regole che si stabiliranno per i CI Fluviali valgono anche per i CI Lacustri.</w:t>
      </w:r>
    </w:p>
    <w:p w:rsidR="008E3C4E" w:rsidRDefault="008E3C4E" w:rsidP="008E3C4E">
      <w:pPr>
        <w:spacing w:after="0" w:line="240" w:lineRule="auto"/>
        <w:jc w:val="both"/>
        <w:rPr>
          <w:rFonts w:cstheme="minorHAnsi"/>
        </w:rPr>
      </w:pPr>
    </w:p>
    <w:p w:rsidR="008E3C4E" w:rsidRPr="008E3C4E" w:rsidRDefault="008E3C4E" w:rsidP="008E3C4E">
      <w:pPr>
        <w:spacing w:after="0" w:line="240" w:lineRule="auto"/>
        <w:jc w:val="both"/>
        <w:rPr>
          <w:rFonts w:cstheme="minorHAnsi"/>
          <w:b/>
        </w:rPr>
      </w:pPr>
      <w:r w:rsidRPr="008E3C4E">
        <w:rPr>
          <w:rFonts w:cstheme="minorHAnsi"/>
          <w:b/>
        </w:rPr>
        <w:t>Aggiornamento Febbraio 2023</w:t>
      </w:r>
      <w:r>
        <w:rPr>
          <w:rFonts w:cstheme="minorHAnsi"/>
          <w:b/>
        </w:rPr>
        <w:t xml:space="preserve"> - Lacustri</w:t>
      </w:r>
    </w:p>
    <w:p w:rsidR="008E3C4E" w:rsidRDefault="008E3C4E" w:rsidP="008E3C4E">
      <w:pPr>
        <w:spacing w:after="0" w:line="240" w:lineRule="auto"/>
        <w:jc w:val="both"/>
        <w:rPr>
          <w:rFonts w:cstheme="minorHAnsi"/>
        </w:rPr>
      </w:pPr>
      <w:bookmarkStart w:id="0" w:name="_GoBack"/>
      <w:r>
        <w:rPr>
          <w:rFonts w:cstheme="minorHAnsi"/>
        </w:rPr>
        <w:t>La maggioranza dei temi è gestibile nell’ambito delle considerazioni e decisioni effettuate per le acque fluviali.</w:t>
      </w:r>
    </w:p>
    <w:p w:rsidR="008E3C4E" w:rsidRDefault="008E3C4E" w:rsidP="008E3C4E">
      <w:pPr>
        <w:spacing w:after="0" w:line="240" w:lineRule="auto"/>
        <w:jc w:val="both"/>
        <w:rPr>
          <w:rFonts w:cstheme="minorHAnsi"/>
        </w:rPr>
      </w:pPr>
      <w:r>
        <w:rPr>
          <w:rFonts w:cstheme="minorHAnsi"/>
        </w:rPr>
        <w:t>Da aggiungere alla discussione per i fluviali i seguenti temi:</w:t>
      </w:r>
    </w:p>
    <w:p w:rsidR="000821A4" w:rsidRPr="00FA67B6" w:rsidRDefault="000821A4" w:rsidP="00FA67B6">
      <w:pPr>
        <w:pStyle w:val="Paragrafoelenco"/>
        <w:numPr>
          <w:ilvl w:val="0"/>
          <w:numId w:val="4"/>
        </w:numPr>
        <w:spacing w:after="0" w:line="240" w:lineRule="auto"/>
        <w:jc w:val="both"/>
        <w:rPr>
          <w:rFonts w:cstheme="minorHAnsi"/>
        </w:rPr>
      </w:pPr>
      <w:r w:rsidRPr="00FA67B6">
        <w:rPr>
          <w:rFonts w:cstheme="minorHAnsi"/>
        </w:rPr>
        <w:t>Domanda 55a 4) Specie per IPA: è necessario prevedere per gli IPA indicazioni per la scelta della dei molluschi e dei crostacei nei CI lacustri.</w:t>
      </w:r>
    </w:p>
    <w:p w:rsidR="000821A4" w:rsidRPr="00FA67B6" w:rsidRDefault="000821A4" w:rsidP="00FA67B6">
      <w:pPr>
        <w:spacing w:after="0" w:line="240" w:lineRule="auto"/>
        <w:ind w:left="709"/>
        <w:jc w:val="both"/>
        <w:rPr>
          <w:rFonts w:cstheme="minorHAnsi"/>
        </w:rPr>
      </w:pPr>
      <w:r w:rsidRPr="00FA67B6">
        <w:rPr>
          <w:rFonts w:cstheme="minorHAnsi"/>
        </w:rPr>
        <w:t>ARPA_lombardia_signed_Polesello_12-10-2020</w:t>
      </w:r>
    </w:p>
    <w:p w:rsidR="000821A4" w:rsidRPr="00FA67B6" w:rsidRDefault="000821A4" w:rsidP="00FA67B6">
      <w:pPr>
        <w:spacing w:after="0" w:line="240" w:lineRule="auto"/>
        <w:ind w:left="709"/>
        <w:jc w:val="both"/>
        <w:rPr>
          <w:rFonts w:cstheme="minorHAnsi"/>
        </w:rPr>
      </w:pPr>
      <w:r w:rsidRPr="00FA67B6">
        <w:rPr>
          <w:rFonts w:cstheme="minorHAnsi"/>
        </w:rPr>
        <w:t xml:space="preserve">Domanda: E’ possibile utilizzare i risultati ottenuti dall’analisi degli IPA in esemplari di </w:t>
      </w:r>
      <w:proofErr w:type="spellStart"/>
      <w:r w:rsidRPr="00FA67B6">
        <w:rPr>
          <w:rFonts w:cstheme="minorHAnsi"/>
        </w:rPr>
        <w:t>Dreissena</w:t>
      </w:r>
      <w:proofErr w:type="spellEnd"/>
      <w:r w:rsidRPr="00FA67B6">
        <w:rPr>
          <w:rFonts w:cstheme="minorHAnsi"/>
        </w:rPr>
        <w:t xml:space="preserve"> </w:t>
      </w:r>
      <w:proofErr w:type="spellStart"/>
      <w:r w:rsidRPr="00FA67B6">
        <w:rPr>
          <w:rFonts w:cstheme="minorHAnsi"/>
        </w:rPr>
        <w:t>polymorpha</w:t>
      </w:r>
      <w:proofErr w:type="spellEnd"/>
      <w:r w:rsidRPr="00FA67B6">
        <w:rPr>
          <w:rFonts w:cstheme="minorHAnsi"/>
        </w:rPr>
        <w:t xml:space="preserve">, così come effettuati nell’ambito delle ricerche CIPAIS, per la classificazione ai sensi del </w:t>
      </w:r>
      <w:proofErr w:type="spellStart"/>
      <w:r w:rsidRPr="00FA67B6">
        <w:rPr>
          <w:rFonts w:cstheme="minorHAnsi"/>
        </w:rPr>
        <w:t>D.Lgs.</w:t>
      </w:r>
      <w:proofErr w:type="spellEnd"/>
      <w:r w:rsidRPr="00FA67B6">
        <w:rPr>
          <w:rFonts w:cstheme="minorHAnsi"/>
        </w:rPr>
        <w:t xml:space="preserve"> 172/2015 ? </w:t>
      </w:r>
    </w:p>
    <w:p w:rsidR="000821A4" w:rsidRPr="00FA67B6" w:rsidRDefault="000821A4" w:rsidP="00FA67B6">
      <w:pPr>
        <w:spacing w:after="0" w:line="240" w:lineRule="auto"/>
        <w:ind w:left="709"/>
        <w:jc w:val="both"/>
        <w:rPr>
          <w:rFonts w:cstheme="minorHAnsi"/>
        </w:rPr>
      </w:pPr>
      <w:r w:rsidRPr="00FA67B6">
        <w:rPr>
          <w:rFonts w:cstheme="minorHAnsi"/>
        </w:rPr>
        <w:t xml:space="preserve">Risposta: La classificazione per gli IPA deve NECESSARIAMENTE essere basata sul monitoraggio di molluschi o crostacei, per le note ragioni che il pesce è in grado di </w:t>
      </w:r>
      <w:proofErr w:type="spellStart"/>
      <w:r w:rsidRPr="00FA67B6">
        <w:rPr>
          <w:rFonts w:cstheme="minorHAnsi"/>
        </w:rPr>
        <w:t>biotrasformare</w:t>
      </w:r>
      <w:proofErr w:type="spellEnd"/>
      <w:r w:rsidRPr="00FA67B6">
        <w:rPr>
          <w:rFonts w:cstheme="minorHAnsi"/>
        </w:rPr>
        <w:t xml:space="preserve"> queste sostanze. Per cui non vedo nessuna limitazione ad utilizzare i dati di </w:t>
      </w:r>
      <w:proofErr w:type="spellStart"/>
      <w:r w:rsidRPr="00FA67B6">
        <w:rPr>
          <w:rFonts w:cstheme="minorHAnsi"/>
        </w:rPr>
        <w:t>Dreissena</w:t>
      </w:r>
      <w:proofErr w:type="spellEnd"/>
      <w:r w:rsidRPr="00FA67B6">
        <w:rPr>
          <w:rFonts w:cstheme="minorHAnsi"/>
        </w:rPr>
        <w:t xml:space="preserve"> p. per la classificazione, come riportato nella Tabella 1.5</w:t>
      </w:r>
    </w:p>
    <w:p w:rsidR="008E3C4E" w:rsidRPr="000821A4" w:rsidRDefault="008E3C4E" w:rsidP="00FA67B6">
      <w:pPr>
        <w:spacing w:after="0" w:line="240" w:lineRule="auto"/>
        <w:ind w:left="709"/>
        <w:jc w:val="both"/>
        <w:rPr>
          <w:rFonts w:cstheme="minorHAnsi"/>
        </w:rPr>
      </w:pPr>
    </w:p>
    <w:p w:rsidR="008E3C4E" w:rsidRPr="00FA67B6" w:rsidRDefault="008E3C4E" w:rsidP="00FA67B6">
      <w:pPr>
        <w:pStyle w:val="Paragrafoelenco"/>
        <w:numPr>
          <w:ilvl w:val="0"/>
          <w:numId w:val="4"/>
        </w:numPr>
        <w:spacing w:after="0" w:line="240" w:lineRule="auto"/>
        <w:jc w:val="both"/>
        <w:rPr>
          <w:rFonts w:cstheme="minorHAnsi"/>
        </w:rPr>
      </w:pPr>
      <w:r>
        <w:t xml:space="preserve">Domanda 55b </w:t>
      </w:r>
      <w:r w:rsidRPr="00FA67B6">
        <w:rPr>
          <w:rFonts w:cstheme="minorHAnsi"/>
        </w:rPr>
        <w:t>Specie ISPRA o alternative</w:t>
      </w:r>
      <w:r w:rsidRPr="00FA67B6">
        <w:rPr>
          <w:rFonts w:cstheme="minorHAnsi"/>
        </w:rPr>
        <w:t>: prevedere ampliamento specie</w:t>
      </w:r>
      <w:r w:rsidRPr="00FA67B6">
        <w:rPr>
          <w:rFonts w:cstheme="minorHAnsi"/>
        </w:rPr>
        <w:t xml:space="preserve"> specifiche per i CI lacustri (laghi naturali o invasi)</w:t>
      </w:r>
    </w:p>
    <w:p w:rsidR="008E3C4E" w:rsidRPr="00FA67B6" w:rsidRDefault="008E3C4E" w:rsidP="00FA67B6">
      <w:pPr>
        <w:pStyle w:val="Paragrafoelenco"/>
        <w:numPr>
          <w:ilvl w:val="0"/>
          <w:numId w:val="4"/>
        </w:numPr>
        <w:spacing w:after="0" w:line="240" w:lineRule="auto"/>
        <w:jc w:val="both"/>
        <w:rPr>
          <w:rFonts w:cstheme="minorHAnsi"/>
        </w:rPr>
      </w:pPr>
      <w:r w:rsidRPr="00FA67B6">
        <w:rPr>
          <w:rFonts w:cstheme="minorHAnsi"/>
        </w:rPr>
        <w:t xml:space="preserve">Domanda </w:t>
      </w:r>
      <w:r w:rsidRPr="008E3C4E">
        <w:t>56 contemporaneità con campionamento Fauna ittica: per gli invasi il Campionamento della fauna ittica è facoltativo</w:t>
      </w:r>
    </w:p>
    <w:bookmarkEnd w:id="0"/>
    <w:p w:rsidR="008E3C4E" w:rsidRDefault="008E3C4E" w:rsidP="008E3C4E">
      <w:pPr>
        <w:spacing w:after="0" w:line="240" w:lineRule="auto"/>
        <w:jc w:val="both"/>
        <w:rPr>
          <w:rFonts w:cstheme="minorHAnsi"/>
        </w:rPr>
      </w:pPr>
    </w:p>
    <w:p w:rsidR="008E3C4E" w:rsidRDefault="008E3C4E" w:rsidP="008E3C4E">
      <w:pPr>
        <w:spacing w:after="0" w:line="240" w:lineRule="auto"/>
        <w:jc w:val="both"/>
        <w:rPr>
          <w:rFonts w:cstheme="minorHAnsi"/>
        </w:rPr>
      </w:pPr>
    </w:p>
    <w:p w:rsidR="008E3C4E" w:rsidRPr="008E3C4E" w:rsidRDefault="008E3C4E" w:rsidP="008E3C4E">
      <w:pPr>
        <w:spacing w:after="0" w:line="240" w:lineRule="auto"/>
        <w:jc w:val="both"/>
        <w:rPr>
          <w:rFonts w:cstheme="minorHAnsi"/>
        </w:rPr>
        <w:sectPr w:rsidR="008E3C4E" w:rsidRPr="008E3C4E">
          <w:pgSz w:w="11906" w:h="16838"/>
          <w:pgMar w:top="1417" w:right="1134" w:bottom="1134" w:left="1134" w:header="708" w:footer="708" w:gutter="0"/>
          <w:cols w:space="708"/>
          <w:docGrid w:linePitch="360"/>
        </w:sectPr>
      </w:pPr>
    </w:p>
    <w:p w:rsidR="008E3C4E" w:rsidRPr="00855536" w:rsidRDefault="008E3C4E" w:rsidP="008E3C4E">
      <w:pPr>
        <w:tabs>
          <w:tab w:val="left" w:pos="864"/>
        </w:tabs>
        <w:spacing w:after="0"/>
        <w:rPr>
          <w:b/>
        </w:rPr>
      </w:pPr>
      <w:r>
        <w:rPr>
          <w:b/>
        </w:rPr>
        <w:lastRenderedPageBreak/>
        <w:t xml:space="preserve">BIOTA LACUSTRI FWB </w:t>
      </w:r>
      <w:r w:rsidRPr="00855536">
        <w:rPr>
          <w:sz w:val="16"/>
          <w:szCs w:val="16"/>
          <w:highlight w:val="yellow"/>
        </w:rPr>
        <w:t>NOTA: vedi commenti, considerazioni e proposte TABELLA 1</w:t>
      </w:r>
      <w:proofErr w:type="gramStart"/>
      <w:r w:rsidRPr="00855536">
        <w:rPr>
          <w:sz w:val="16"/>
          <w:szCs w:val="16"/>
          <w:highlight w:val="yellow"/>
        </w:rPr>
        <w:t>F,  2</w:t>
      </w:r>
      <w:proofErr w:type="gramEnd"/>
      <w:r w:rsidRPr="00855536">
        <w:rPr>
          <w:sz w:val="16"/>
          <w:szCs w:val="16"/>
          <w:highlight w:val="yellow"/>
        </w:rPr>
        <w:t>F, 3F, 4F, 5F, 6F, 7F e 8F per le tematiche comuni, approfondire le specificità dei lacustri</w:t>
      </w:r>
    </w:p>
    <w:tbl>
      <w:tblPr>
        <w:tblW w:w="5001" w:type="pct"/>
        <w:tblInd w:w="-2" w:type="dxa"/>
        <w:tblLayout w:type="fixed"/>
        <w:tblCellMar>
          <w:left w:w="70" w:type="dxa"/>
          <w:right w:w="70" w:type="dxa"/>
        </w:tblCellMar>
        <w:tblLook w:val="04A0" w:firstRow="1" w:lastRow="0" w:firstColumn="1" w:lastColumn="0" w:noHBand="0" w:noVBand="1"/>
      </w:tblPr>
      <w:tblGrid>
        <w:gridCol w:w="563"/>
        <w:gridCol w:w="1499"/>
        <w:gridCol w:w="1762"/>
        <w:gridCol w:w="1134"/>
        <w:gridCol w:w="1702"/>
        <w:gridCol w:w="1562"/>
        <w:gridCol w:w="1417"/>
        <w:gridCol w:w="2205"/>
        <w:gridCol w:w="2436"/>
      </w:tblGrid>
      <w:tr w:rsidR="008E3C4E" w:rsidRPr="005B3321" w:rsidTr="00B22F50">
        <w:trPr>
          <w:trHeight w:val="415"/>
          <w:tblHeader/>
        </w:trPr>
        <w:tc>
          <w:tcPr>
            <w:tcW w:w="722"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1</w:t>
            </w:r>
            <w:r>
              <w:rPr>
                <w:rFonts w:ascii="Calibri" w:eastAsia="Times New Roman" w:hAnsi="Calibri" w:cs="Calibri"/>
                <w:b/>
                <w:bCs/>
                <w:lang w:eastAsia="it-IT"/>
              </w:rPr>
              <w:t>L</w:t>
            </w:r>
            <w:r w:rsidRPr="00926A1C">
              <w:rPr>
                <w:rFonts w:ascii="Calibri" w:eastAsia="Times New Roman" w:hAnsi="Calibri" w:cs="Calibri"/>
                <w:b/>
                <w:bCs/>
                <w:lang w:eastAsia="it-IT"/>
              </w:rPr>
              <w:t xml:space="preserve"> </w:t>
            </w:r>
          </w:p>
        </w:tc>
        <w:tc>
          <w:tcPr>
            <w:tcW w:w="4278"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5B3321" w:rsidRDefault="008E3C4E" w:rsidP="00B22F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S</w:t>
            </w:r>
            <w:r w:rsidRPr="005B3321">
              <w:rPr>
                <w:rFonts w:ascii="Calibri" w:eastAsia="Times New Roman" w:hAnsi="Calibri" w:cs="Calibri"/>
                <w:b/>
                <w:bCs/>
                <w:color w:val="000000"/>
                <w:lang w:eastAsia="it-IT"/>
              </w:rPr>
              <w:t xml:space="preserve">ub-Tematica 1-Acque-M2 Biota: n° individui, età, peso </w:t>
            </w:r>
            <w:proofErr w:type="spellStart"/>
            <w:r w:rsidRPr="005B3321">
              <w:rPr>
                <w:rFonts w:ascii="Calibri" w:eastAsia="Times New Roman" w:hAnsi="Calibri" w:cs="Calibri"/>
                <w:b/>
                <w:bCs/>
                <w:color w:val="000000"/>
                <w:lang w:eastAsia="it-IT"/>
              </w:rPr>
              <w:t>max</w:t>
            </w:r>
            <w:proofErr w:type="spellEnd"/>
            <w:r w:rsidRPr="005B3321">
              <w:rPr>
                <w:rFonts w:ascii="Calibri" w:eastAsia="Times New Roman" w:hAnsi="Calibri" w:cs="Calibri"/>
                <w:b/>
                <w:bCs/>
                <w:color w:val="000000"/>
                <w:lang w:eastAsia="it-IT"/>
              </w:rPr>
              <w:t xml:space="preserve">, specie per IPA, pesce intero o </w:t>
            </w:r>
            <w:proofErr w:type="spellStart"/>
            <w:r w:rsidRPr="005B3321">
              <w:rPr>
                <w:rFonts w:ascii="Calibri" w:eastAsia="Times New Roman" w:hAnsi="Calibri" w:cs="Calibri"/>
                <w:b/>
                <w:bCs/>
                <w:color w:val="000000"/>
                <w:lang w:eastAsia="it-IT"/>
              </w:rPr>
              <w:t>filetto</w:t>
            </w:r>
            <w:proofErr w:type="spellEnd"/>
            <w:r w:rsidRPr="005B3321">
              <w:rPr>
                <w:rFonts w:ascii="Calibri" w:eastAsia="Times New Roman" w:hAnsi="Calibri" w:cs="Calibri"/>
                <w:b/>
                <w:bCs/>
                <w:color w:val="000000"/>
                <w:lang w:eastAsia="it-IT"/>
              </w:rPr>
              <w:t>, specie campionate</w:t>
            </w:r>
          </w:p>
        </w:tc>
      </w:tr>
      <w:tr w:rsidR="008E3C4E" w:rsidRPr="004C1824" w:rsidTr="008E3C4E">
        <w:trPr>
          <w:trHeight w:val="409"/>
          <w:tblHeader/>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397"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96"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547"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496"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772"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853"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DA4B4E">
        <w:trPr>
          <w:trHeight w:val="584"/>
          <w:tblHeader/>
        </w:trPr>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w:t>
            </w:r>
          </w:p>
        </w:tc>
        <w:tc>
          <w:tcPr>
            <w:tcW w:w="114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851F0D" w:rsidRDefault="008E3C4E" w:rsidP="00B22F50">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 xml:space="preserve">Ai sensi del </w:t>
            </w:r>
            <w:proofErr w:type="spellStart"/>
            <w:r w:rsidRPr="00851F0D">
              <w:rPr>
                <w:rFonts w:ascii="Calibri" w:eastAsia="Times New Roman" w:hAnsi="Calibri" w:cs="Calibri"/>
                <w:b/>
                <w:bCs/>
                <w:lang w:eastAsia="it-IT"/>
              </w:rPr>
              <w:t>DLgs</w:t>
            </w:r>
            <w:proofErr w:type="spellEnd"/>
            <w:r w:rsidRPr="00851F0D">
              <w:rPr>
                <w:rFonts w:ascii="Calibri" w:eastAsia="Times New Roman" w:hAnsi="Calibri" w:cs="Calibri"/>
                <w:b/>
                <w:bCs/>
                <w:lang w:eastAsia="it-IT"/>
              </w:rPr>
              <w:t xml:space="preserve"> 172/15 è già avviato il monitoraggio nella matrice biota?</w:t>
            </w:r>
          </w:p>
        </w:tc>
        <w:tc>
          <w:tcPr>
            <w:tcW w:w="39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Nel 2022 </w:t>
            </w:r>
          </w:p>
        </w:tc>
        <w:tc>
          <w:tcPr>
            <w:tcW w:w="5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SI (9+139 pesticidi singoli)</w:t>
            </w:r>
          </w:p>
        </w:tc>
        <w:tc>
          <w:tcPr>
            <w:tcW w:w="547"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Si </w:t>
            </w:r>
          </w:p>
        </w:tc>
        <w:tc>
          <w:tcPr>
            <w:tcW w:w="496"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Si*</w:t>
            </w:r>
          </w:p>
        </w:tc>
        <w:tc>
          <w:tcPr>
            <w:tcW w:w="772"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Si (2022)</w:t>
            </w:r>
          </w:p>
        </w:tc>
        <w:tc>
          <w:tcPr>
            <w:tcW w:w="853"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Si </w:t>
            </w:r>
          </w:p>
        </w:tc>
      </w:tr>
      <w:tr w:rsidR="008E3C4E" w:rsidRPr="004C1824" w:rsidTr="00DA4B4E">
        <w:trPr>
          <w:trHeight w:val="265"/>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tcBorders>
              <w:top w:val="nil"/>
              <w:left w:val="single" w:sz="4" w:space="0" w:color="auto"/>
              <w:bottom w:val="single" w:sz="4" w:space="0" w:color="000000"/>
              <w:right w:val="single" w:sz="4" w:space="0" w:color="auto"/>
            </w:tcBorders>
            <w:vAlign w:val="center"/>
            <w:hideMark/>
          </w:tcPr>
          <w:p w:rsidR="008E3C4E" w:rsidRPr="00851F0D" w:rsidRDefault="008E3C4E" w:rsidP="00B22F50">
            <w:pPr>
              <w:spacing w:after="0" w:line="240" w:lineRule="auto"/>
              <w:rPr>
                <w:rFonts w:ascii="Calibri" w:eastAsia="Times New Roman" w:hAnsi="Calibri" w:cs="Calibri"/>
                <w:b/>
                <w:bCs/>
                <w:lang w:eastAsia="it-IT"/>
              </w:rPr>
            </w:pPr>
          </w:p>
        </w:tc>
        <w:tc>
          <w:tcPr>
            <w:tcW w:w="366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Si (tra parentesi il numero delle sostanze); No; </w:t>
            </w:r>
          </w:p>
        </w:tc>
      </w:tr>
      <w:tr w:rsidR="008E3C4E" w:rsidRPr="004C1824" w:rsidTr="008E3C4E">
        <w:trPr>
          <w:trHeight w:val="653"/>
          <w:tblHeader/>
        </w:trPr>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55a</w:t>
            </w:r>
          </w:p>
        </w:tc>
        <w:tc>
          <w:tcPr>
            <w:tcW w:w="114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851F0D" w:rsidRDefault="008E3C4E" w:rsidP="00B22F50">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 xml:space="preserve">Se si effettua il Monitoraggio matrice Biota: </w:t>
            </w:r>
            <w:r w:rsidRPr="00851F0D">
              <w:rPr>
                <w:rFonts w:ascii="Calibri" w:eastAsia="Times New Roman" w:hAnsi="Calibri" w:cs="Calibri"/>
                <w:b/>
                <w:bCs/>
                <w:lang w:eastAsia="it-IT"/>
              </w:rPr>
              <w:br/>
              <w:t xml:space="preserve">1) Qual è il numero di individui (pesci) prelevati e la taglia? </w:t>
            </w:r>
          </w:p>
        </w:tc>
        <w:tc>
          <w:tcPr>
            <w:tcW w:w="39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5-10</w:t>
            </w:r>
          </w:p>
        </w:tc>
        <w:tc>
          <w:tcPr>
            <w:tcW w:w="5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proofErr w:type="spellStart"/>
            <w:proofErr w:type="gramStart"/>
            <w:r w:rsidRPr="00851F0D">
              <w:rPr>
                <w:rFonts w:ascii="Calibri" w:eastAsia="Times New Roman" w:hAnsi="Calibri" w:cs="Calibri"/>
                <w:lang w:eastAsia="it-IT"/>
              </w:rPr>
              <w:t>ca</w:t>
            </w:r>
            <w:proofErr w:type="spellEnd"/>
            <w:proofErr w:type="gramEnd"/>
            <w:r w:rsidRPr="00851F0D">
              <w:rPr>
                <w:rFonts w:ascii="Calibri" w:eastAsia="Times New Roman" w:hAnsi="Calibri" w:cs="Calibri"/>
                <w:lang w:eastAsia="it-IT"/>
              </w:rPr>
              <w:t>. 10 pesci (15 - 25 cm)</w:t>
            </w:r>
          </w:p>
        </w:tc>
        <w:tc>
          <w:tcPr>
            <w:tcW w:w="54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proofErr w:type="spellStart"/>
            <w:proofErr w:type="gramStart"/>
            <w:r w:rsidRPr="00851F0D">
              <w:rPr>
                <w:rFonts w:ascii="Calibri" w:eastAsia="Times New Roman" w:hAnsi="Calibri" w:cs="Calibri"/>
                <w:lang w:eastAsia="it-IT"/>
              </w:rPr>
              <w:t>ca</w:t>
            </w:r>
            <w:proofErr w:type="spellEnd"/>
            <w:proofErr w:type="gramEnd"/>
            <w:r w:rsidRPr="00851F0D">
              <w:rPr>
                <w:rFonts w:ascii="Calibri" w:eastAsia="Times New Roman" w:hAnsi="Calibri" w:cs="Calibri"/>
                <w:lang w:eastAsia="it-IT"/>
              </w:rPr>
              <w:t>. 13 pesci (21 - 26 cm); 3+</w:t>
            </w:r>
          </w:p>
        </w:tc>
        <w:tc>
          <w:tcPr>
            <w:tcW w:w="4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 </w:t>
            </w:r>
            <w:proofErr w:type="gramStart"/>
            <w:r w:rsidRPr="00851F0D">
              <w:rPr>
                <w:rFonts w:ascii="Calibri" w:eastAsia="Times New Roman" w:hAnsi="Calibri" w:cs="Calibri"/>
                <w:lang w:eastAsia="it-IT"/>
              </w:rPr>
              <w:t>da</w:t>
            </w:r>
            <w:proofErr w:type="gramEnd"/>
            <w:r w:rsidRPr="00851F0D">
              <w:rPr>
                <w:rFonts w:ascii="Calibri" w:eastAsia="Times New Roman" w:hAnsi="Calibri" w:cs="Calibri"/>
                <w:lang w:eastAsia="it-IT"/>
              </w:rPr>
              <w:t xml:space="preserve"> 5 a 10; 1+</w:t>
            </w:r>
          </w:p>
        </w:tc>
        <w:tc>
          <w:tcPr>
            <w:tcW w:w="772"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proofErr w:type="gramStart"/>
            <w:r w:rsidRPr="00851F0D">
              <w:rPr>
                <w:rFonts w:ascii="Calibri" w:eastAsia="Times New Roman" w:hAnsi="Calibri" w:cs="Calibri"/>
                <w:lang w:eastAsia="it-IT"/>
              </w:rPr>
              <w:t>da</w:t>
            </w:r>
            <w:proofErr w:type="gramEnd"/>
            <w:r w:rsidRPr="00851F0D">
              <w:rPr>
                <w:rFonts w:ascii="Calibri" w:eastAsia="Times New Roman" w:hAnsi="Calibri" w:cs="Calibri"/>
                <w:lang w:eastAsia="it-IT"/>
              </w:rPr>
              <w:t xml:space="preserve"> 5 a 15 pesci e da 20 cm in su </w:t>
            </w:r>
          </w:p>
        </w:tc>
        <w:tc>
          <w:tcPr>
            <w:tcW w:w="853"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In genere 1/2 esemplari, alle volte 3; 1+ </w:t>
            </w:r>
          </w:p>
        </w:tc>
      </w:tr>
      <w:tr w:rsidR="008E3C4E" w:rsidRPr="004C1824" w:rsidTr="00DA4B4E">
        <w:trPr>
          <w:trHeight w:val="451"/>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tcBorders>
              <w:top w:val="nil"/>
              <w:left w:val="single" w:sz="4" w:space="0" w:color="auto"/>
              <w:bottom w:val="single" w:sz="4" w:space="0" w:color="000000"/>
              <w:right w:val="single" w:sz="4" w:space="0" w:color="auto"/>
            </w:tcBorders>
            <w:vAlign w:val="center"/>
            <w:hideMark/>
          </w:tcPr>
          <w:p w:rsidR="008E3C4E" w:rsidRPr="00851F0D" w:rsidRDefault="008E3C4E" w:rsidP="00B22F50">
            <w:pPr>
              <w:spacing w:after="0" w:line="240" w:lineRule="auto"/>
              <w:rPr>
                <w:rFonts w:ascii="Calibri" w:eastAsia="Times New Roman" w:hAnsi="Calibri" w:cs="Calibri"/>
                <w:b/>
                <w:bCs/>
                <w:lang w:eastAsia="it-IT"/>
              </w:rPr>
            </w:pPr>
          </w:p>
        </w:tc>
        <w:tc>
          <w:tcPr>
            <w:tcW w:w="366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 Indicare il numero di individui prelevati; Taglia minima e massima</w:t>
            </w:r>
          </w:p>
        </w:tc>
      </w:tr>
      <w:tr w:rsidR="008E3C4E" w:rsidRPr="004C1824" w:rsidTr="008E3C4E">
        <w:trPr>
          <w:trHeight w:val="288"/>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851F0D" w:rsidRDefault="008E3C4E" w:rsidP="00B22F50">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 xml:space="preserve">2) Qual è Il peso massimo complessivo ammesso dai laboratori di analisi? </w:t>
            </w:r>
          </w:p>
        </w:tc>
        <w:tc>
          <w:tcPr>
            <w:tcW w:w="39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2 Kg</w:t>
            </w:r>
          </w:p>
        </w:tc>
        <w:tc>
          <w:tcPr>
            <w:tcW w:w="5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proofErr w:type="spellStart"/>
            <w:proofErr w:type="gramStart"/>
            <w:r w:rsidRPr="00851F0D">
              <w:rPr>
                <w:rFonts w:ascii="Calibri" w:eastAsia="Times New Roman" w:hAnsi="Calibri" w:cs="Calibri"/>
                <w:lang w:eastAsia="it-IT"/>
              </w:rPr>
              <w:t>ca</w:t>
            </w:r>
            <w:proofErr w:type="spellEnd"/>
            <w:proofErr w:type="gramEnd"/>
            <w:r w:rsidRPr="00851F0D">
              <w:rPr>
                <w:rFonts w:ascii="Calibri" w:eastAsia="Times New Roman" w:hAnsi="Calibri" w:cs="Calibri"/>
                <w:lang w:eastAsia="it-IT"/>
              </w:rPr>
              <w:t xml:space="preserve"> 1-3 kg</w:t>
            </w:r>
          </w:p>
        </w:tc>
        <w:tc>
          <w:tcPr>
            <w:tcW w:w="54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3 kg</w:t>
            </w:r>
          </w:p>
        </w:tc>
        <w:tc>
          <w:tcPr>
            <w:tcW w:w="4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2 kg</w:t>
            </w:r>
          </w:p>
        </w:tc>
        <w:tc>
          <w:tcPr>
            <w:tcW w:w="772"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1,5 kg</w:t>
            </w:r>
          </w:p>
        </w:tc>
        <w:tc>
          <w:tcPr>
            <w:tcW w:w="853"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In genere non si eccede 1,2 Kg di pescato</w:t>
            </w:r>
          </w:p>
        </w:tc>
      </w:tr>
      <w:tr w:rsidR="008E3C4E" w:rsidRPr="004C1824" w:rsidTr="00DA4B4E">
        <w:trPr>
          <w:trHeight w:val="299"/>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tcBorders>
              <w:top w:val="nil"/>
              <w:left w:val="single" w:sz="4" w:space="0" w:color="auto"/>
              <w:bottom w:val="single" w:sz="4" w:space="0" w:color="000000"/>
              <w:right w:val="single" w:sz="4" w:space="0" w:color="auto"/>
            </w:tcBorders>
            <w:vAlign w:val="center"/>
            <w:hideMark/>
          </w:tcPr>
          <w:p w:rsidR="008E3C4E" w:rsidRPr="00851F0D" w:rsidRDefault="008E3C4E" w:rsidP="00B22F50">
            <w:pPr>
              <w:spacing w:after="0" w:line="240" w:lineRule="auto"/>
              <w:rPr>
                <w:rFonts w:ascii="Calibri" w:eastAsia="Times New Roman" w:hAnsi="Calibri" w:cs="Calibri"/>
                <w:b/>
                <w:bCs/>
                <w:lang w:eastAsia="it-IT"/>
              </w:rPr>
            </w:pPr>
          </w:p>
        </w:tc>
        <w:tc>
          <w:tcPr>
            <w:tcW w:w="366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Indicare il peso in kg; </w:t>
            </w:r>
          </w:p>
        </w:tc>
      </w:tr>
      <w:tr w:rsidR="008E3C4E" w:rsidRPr="004C1824" w:rsidTr="008E3C4E">
        <w:trPr>
          <w:trHeight w:val="573"/>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851F0D" w:rsidRDefault="008E3C4E" w:rsidP="00B22F50">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3) Se il numero di individui prelevati è &gt; 1 quanti individui vengono processati per le analisi di laboratorio?</w:t>
            </w:r>
          </w:p>
        </w:tc>
        <w:tc>
          <w:tcPr>
            <w:tcW w:w="39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TUTTI</w:t>
            </w:r>
          </w:p>
        </w:tc>
        <w:tc>
          <w:tcPr>
            <w:tcW w:w="5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jc w:val="center"/>
            </w:pPr>
            <w:r w:rsidRPr="00851F0D">
              <w:rPr>
                <w:rFonts w:ascii="Calibri" w:eastAsia="Times New Roman" w:hAnsi="Calibri" w:cs="Calibri"/>
                <w:lang w:eastAsia="it-IT"/>
              </w:rPr>
              <w:t>TUTTI</w:t>
            </w:r>
          </w:p>
        </w:tc>
        <w:tc>
          <w:tcPr>
            <w:tcW w:w="54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jc w:val="center"/>
            </w:pPr>
            <w:r w:rsidRPr="00851F0D">
              <w:rPr>
                <w:rFonts w:ascii="Calibri" w:eastAsia="Times New Roman" w:hAnsi="Calibri" w:cs="Calibri"/>
                <w:lang w:eastAsia="it-IT"/>
              </w:rPr>
              <w:t>TUTTI</w:t>
            </w:r>
          </w:p>
        </w:tc>
        <w:tc>
          <w:tcPr>
            <w:tcW w:w="4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TUTTI</w:t>
            </w:r>
          </w:p>
        </w:tc>
        <w:tc>
          <w:tcPr>
            <w:tcW w:w="772"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TUTTI</w:t>
            </w:r>
          </w:p>
        </w:tc>
        <w:tc>
          <w:tcPr>
            <w:tcW w:w="853"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proofErr w:type="gramStart"/>
            <w:r w:rsidRPr="00851F0D">
              <w:rPr>
                <w:rFonts w:ascii="Calibri" w:eastAsia="Times New Roman" w:hAnsi="Calibri" w:cs="Calibri"/>
                <w:lang w:eastAsia="it-IT"/>
              </w:rPr>
              <w:t>in</w:t>
            </w:r>
            <w:proofErr w:type="gramEnd"/>
            <w:r w:rsidRPr="00851F0D">
              <w:rPr>
                <w:rFonts w:ascii="Calibri" w:eastAsia="Times New Roman" w:hAnsi="Calibri" w:cs="Calibri"/>
                <w:lang w:eastAsia="it-IT"/>
              </w:rPr>
              <w:t xml:space="preserve"> genere TUTTI</w:t>
            </w:r>
          </w:p>
        </w:tc>
      </w:tr>
      <w:tr w:rsidR="008E3C4E" w:rsidRPr="004C1824" w:rsidTr="00DA4B4E">
        <w:trPr>
          <w:trHeight w:val="405"/>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tcBorders>
              <w:top w:val="nil"/>
              <w:left w:val="single" w:sz="4" w:space="0" w:color="auto"/>
              <w:bottom w:val="single" w:sz="4" w:space="0" w:color="000000"/>
              <w:right w:val="single" w:sz="4" w:space="0" w:color="auto"/>
            </w:tcBorders>
            <w:vAlign w:val="center"/>
            <w:hideMark/>
          </w:tcPr>
          <w:p w:rsidR="008E3C4E" w:rsidRPr="00851F0D" w:rsidRDefault="008E3C4E" w:rsidP="00B22F50">
            <w:pPr>
              <w:spacing w:after="0" w:line="240" w:lineRule="auto"/>
              <w:rPr>
                <w:rFonts w:ascii="Calibri" w:eastAsia="Times New Roman" w:hAnsi="Calibri" w:cs="Calibri"/>
                <w:b/>
                <w:bCs/>
                <w:lang w:eastAsia="it-IT"/>
              </w:rPr>
            </w:pPr>
          </w:p>
        </w:tc>
        <w:tc>
          <w:tcPr>
            <w:tcW w:w="3661" w:type="pct"/>
            <w:gridSpan w:val="6"/>
            <w:tcBorders>
              <w:top w:val="single" w:sz="4" w:space="0" w:color="auto"/>
              <w:left w:val="nil"/>
              <w:bottom w:val="single" w:sz="4" w:space="0" w:color="auto"/>
              <w:right w:val="single" w:sz="4" w:space="0" w:color="000000"/>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TUTTI; N° Individui</w:t>
            </w:r>
          </w:p>
        </w:tc>
      </w:tr>
      <w:tr w:rsidR="008E3C4E" w:rsidRPr="004C1824" w:rsidTr="008E3C4E">
        <w:trPr>
          <w:trHeight w:val="288"/>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851F0D" w:rsidRDefault="008E3C4E" w:rsidP="00B22F50">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4) Per la determinazione degli IPA che specie di crostacei o molluschi vengono prelevati?</w:t>
            </w:r>
          </w:p>
        </w:tc>
        <w:tc>
          <w:tcPr>
            <w:tcW w:w="993" w:type="pct"/>
            <w:gridSpan w:val="2"/>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proofErr w:type="spellStart"/>
            <w:r w:rsidRPr="00851F0D">
              <w:rPr>
                <w:rFonts w:ascii="Calibri" w:eastAsia="Times New Roman" w:hAnsi="Calibri" w:cs="Calibri"/>
                <w:lang w:eastAsia="it-IT"/>
              </w:rPr>
              <w:t>Dreissena</w:t>
            </w:r>
            <w:proofErr w:type="spellEnd"/>
            <w:r w:rsidRPr="00851F0D">
              <w:rPr>
                <w:rFonts w:ascii="Calibri" w:eastAsia="Times New Roman" w:hAnsi="Calibri" w:cs="Calibri"/>
                <w:lang w:eastAsia="it-IT"/>
              </w:rPr>
              <w:t xml:space="preserve"> </w:t>
            </w:r>
            <w:proofErr w:type="spellStart"/>
            <w:r w:rsidRPr="00851F0D">
              <w:rPr>
                <w:rFonts w:ascii="Calibri" w:eastAsia="Times New Roman" w:hAnsi="Calibri" w:cs="Calibri"/>
                <w:lang w:eastAsia="it-IT"/>
              </w:rPr>
              <w:t>polymorpha</w:t>
            </w:r>
            <w:proofErr w:type="spellEnd"/>
          </w:p>
        </w:tc>
        <w:tc>
          <w:tcPr>
            <w:tcW w:w="54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No</w:t>
            </w:r>
          </w:p>
        </w:tc>
        <w:tc>
          <w:tcPr>
            <w:tcW w:w="4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w:t>
            </w:r>
          </w:p>
        </w:tc>
        <w:tc>
          <w:tcPr>
            <w:tcW w:w="772"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Specie non trovata</w:t>
            </w:r>
          </w:p>
        </w:tc>
        <w:tc>
          <w:tcPr>
            <w:tcW w:w="853"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Non sono monitorati né crostacei né molluschi</w:t>
            </w:r>
          </w:p>
        </w:tc>
      </w:tr>
      <w:tr w:rsidR="008E3C4E" w:rsidRPr="004C1824" w:rsidTr="00DA4B4E">
        <w:trPr>
          <w:trHeight w:val="334"/>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tcBorders>
              <w:top w:val="nil"/>
              <w:left w:val="single" w:sz="4" w:space="0" w:color="auto"/>
              <w:bottom w:val="single" w:sz="4" w:space="0" w:color="000000"/>
              <w:right w:val="single" w:sz="4" w:space="0" w:color="auto"/>
            </w:tcBorders>
            <w:vAlign w:val="center"/>
            <w:hideMark/>
          </w:tcPr>
          <w:p w:rsidR="008E3C4E" w:rsidRPr="00851F0D" w:rsidRDefault="008E3C4E" w:rsidP="00B22F50">
            <w:pPr>
              <w:spacing w:after="0" w:line="240" w:lineRule="auto"/>
              <w:rPr>
                <w:rFonts w:ascii="Calibri" w:eastAsia="Times New Roman" w:hAnsi="Calibri" w:cs="Calibri"/>
                <w:b/>
                <w:bCs/>
                <w:lang w:eastAsia="it-IT"/>
              </w:rPr>
            </w:pPr>
          </w:p>
        </w:tc>
        <w:tc>
          <w:tcPr>
            <w:tcW w:w="366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Crostacei; Molluschi; (Specificare nelle note le specie Crostacei o molluschi)</w:t>
            </w:r>
          </w:p>
        </w:tc>
      </w:tr>
      <w:tr w:rsidR="008E3C4E" w:rsidRPr="004C1824" w:rsidTr="008E3C4E">
        <w:trPr>
          <w:trHeight w:val="405"/>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851F0D" w:rsidRDefault="008E3C4E" w:rsidP="00B22F50">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 xml:space="preserve">5) Le analisi di campioni di biota (pesci) sono eseguite sul pesce intero o sul </w:t>
            </w:r>
            <w:proofErr w:type="spellStart"/>
            <w:r w:rsidRPr="00851F0D">
              <w:rPr>
                <w:rFonts w:ascii="Calibri" w:eastAsia="Times New Roman" w:hAnsi="Calibri" w:cs="Calibri"/>
                <w:b/>
                <w:bCs/>
                <w:lang w:eastAsia="it-IT"/>
              </w:rPr>
              <w:t>filetto</w:t>
            </w:r>
            <w:proofErr w:type="spellEnd"/>
            <w:r w:rsidRPr="00851F0D">
              <w:rPr>
                <w:rFonts w:ascii="Calibri" w:eastAsia="Times New Roman" w:hAnsi="Calibri" w:cs="Calibri"/>
                <w:b/>
                <w:bCs/>
                <w:lang w:eastAsia="it-IT"/>
              </w:rPr>
              <w:t>?</w:t>
            </w:r>
          </w:p>
        </w:tc>
        <w:tc>
          <w:tcPr>
            <w:tcW w:w="39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w:t>
            </w:r>
          </w:p>
        </w:tc>
        <w:tc>
          <w:tcPr>
            <w:tcW w:w="5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w:t>
            </w:r>
          </w:p>
        </w:tc>
        <w:tc>
          <w:tcPr>
            <w:tcW w:w="547"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w:t>
            </w:r>
          </w:p>
        </w:tc>
        <w:tc>
          <w:tcPr>
            <w:tcW w:w="496"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w:t>
            </w:r>
          </w:p>
        </w:tc>
        <w:tc>
          <w:tcPr>
            <w:tcW w:w="772"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Intero</w:t>
            </w:r>
          </w:p>
        </w:tc>
        <w:tc>
          <w:tcPr>
            <w:tcW w:w="853"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Intero</w:t>
            </w:r>
          </w:p>
        </w:tc>
      </w:tr>
      <w:tr w:rsidR="008E3C4E" w:rsidRPr="004C1824" w:rsidTr="00DA4B4E">
        <w:trPr>
          <w:trHeight w:val="429"/>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tcBorders>
              <w:top w:val="nil"/>
              <w:left w:val="single" w:sz="4" w:space="0" w:color="auto"/>
              <w:bottom w:val="single" w:sz="4" w:space="0" w:color="000000"/>
              <w:right w:val="single" w:sz="4" w:space="0" w:color="auto"/>
            </w:tcBorders>
            <w:vAlign w:val="center"/>
            <w:hideMark/>
          </w:tcPr>
          <w:p w:rsidR="008E3C4E" w:rsidRPr="00851F0D" w:rsidRDefault="008E3C4E" w:rsidP="00B22F50">
            <w:pPr>
              <w:spacing w:after="0" w:line="240" w:lineRule="auto"/>
              <w:rPr>
                <w:rFonts w:ascii="Calibri" w:eastAsia="Times New Roman" w:hAnsi="Calibri" w:cs="Calibri"/>
                <w:b/>
                <w:bCs/>
                <w:lang w:eastAsia="it-IT"/>
              </w:rPr>
            </w:pPr>
          </w:p>
        </w:tc>
        <w:tc>
          <w:tcPr>
            <w:tcW w:w="366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 pesce intero; F=filetto; Altro (specificare nelle note)</w:t>
            </w:r>
          </w:p>
        </w:tc>
      </w:tr>
      <w:tr w:rsidR="008E3C4E" w:rsidRPr="004C1824" w:rsidTr="00DA4B4E">
        <w:trPr>
          <w:trHeight w:val="281"/>
          <w:tblHeader/>
        </w:trPr>
        <w:tc>
          <w:tcPr>
            <w:tcW w:w="1339" w:type="pct"/>
            <w:gridSpan w:val="3"/>
            <w:tcBorders>
              <w:top w:val="nil"/>
              <w:left w:val="single" w:sz="4" w:space="0" w:color="auto"/>
              <w:bottom w:val="single" w:sz="2" w:space="0" w:color="auto"/>
              <w:right w:val="single" w:sz="4" w:space="0" w:color="auto"/>
            </w:tcBorders>
            <w:shd w:val="clear" w:color="auto" w:fill="C5E0B3" w:themeFill="accent6" w:themeFillTint="66"/>
            <w:vAlign w:val="center"/>
          </w:tcPr>
          <w:p w:rsidR="008E3C4E" w:rsidRPr="004C1824" w:rsidRDefault="008E3C4E" w:rsidP="00B22F50">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661" w:type="pct"/>
            <w:gridSpan w:val="6"/>
            <w:tcBorders>
              <w:top w:val="nil"/>
              <w:left w:val="nil"/>
              <w:bottom w:val="single" w:sz="2" w:space="0" w:color="auto"/>
              <w:right w:val="single" w:sz="4" w:space="0" w:color="auto"/>
            </w:tcBorders>
            <w:shd w:val="clear" w:color="auto" w:fill="auto"/>
            <w:vAlign w:val="center"/>
          </w:tcPr>
          <w:p w:rsidR="008E3C4E" w:rsidRPr="004C1824" w:rsidRDefault="008E3C4E" w:rsidP="00B22F50">
            <w:pPr>
              <w:spacing w:after="0" w:line="240" w:lineRule="auto"/>
              <w:jc w:val="center"/>
              <w:rPr>
                <w:rFonts w:ascii="Calibri" w:eastAsia="Times New Roman" w:hAnsi="Calibri" w:cs="Calibri"/>
                <w:color w:val="000000"/>
                <w:lang w:eastAsia="it-IT"/>
              </w:rPr>
            </w:pPr>
          </w:p>
        </w:tc>
      </w:tr>
      <w:tr w:rsidR="000821A4" w:rsidRPr="004C1824" w:rsidTr="00DA4B4E">
        <w:trPr>
          <w:trHeight w:val="1129"/>
          <w:tblHeader/>
        </w:trPr>
        <w:tc>
          <w:tcPr>
            <w:tcW w:w="5000" w:type="pct"/>
            <w:gridSpan w:val="9"/>
            <w:tcBorders>
              <w:top w:val="single" w:sz="2" w:space="0" w:color="auto"/>
              <w:left w:val="single" w:sz="2" w:space="0" w:color="auto"/>
              <w:bottom w:val="single" w:sz="2" w:space="0" w:color="auto"/>
              <w:right w:val="single" w:sz="2" w:space="0" w:color="auto"/>
            </w:tcBorders>
            <w:shd w:val="clear" w:color="auto" w:fill="auto"/>
            <w:vAlign w:val="center"/>
          </w:tcPr>
          <w:p w:rsidR="000821A4" w:rsidRPr="000821A4" w:rsidRDefault="000821A4" w:rsidP="00DA4B4E">
            <w:pPr>
              <w:autoSpaceDE w:val="0"/>
              <w:autoSpaceDN w:val="0"/>
              <w:adjustRightInd w:val="0"/>
              <w:spacing w:after="0" w:line="240" w:lineRule="auto"/>
              <w:jc w:val="both"/>
              <w:rPr>
                <w:rFonts w:ascii="Times New Roman" w:hAnsi="Times New Roman" w:cs="Times New Roman"/>
                <w:i/>
                <w:iCs/>
                <w:color w:val="000000"/>
                <w:sz w:val="23"/>
                <w:szCs w:val="23"/>
              </w:rPr>
            </w:pPr>
            <w:r w:rsidRPr="000821A4">
              <w:rPr>
                <w:rFonts w:ascii="Times New Roman" w:hAnsi="Times New Roman" w:cs="Times New Roman"/>
                <w:i/>
                <w:iCs/>
                <w:color w:val="000000"/>
                <w:sz w:val="23"/>
                <w:szCs w:val="23"/>
              </w:rPr>
              <w:t>ARPA_lombardia_signed_Polesello_12-10-2020</w:t>
            </w:r>
          </w:p>
          <w:p w:rsidR="000821A4" w:rsidRPr="000821A4" w:rsidRDefault="000821A4" w:rsidP="00DA4B4E">
            <w:pPr>
              <w:autoSpaceDE w:val="0"/>
              <w:autoSpaceDN w:val="0"/>
              <w:adjustRightInd w:val="0"/>
              <w:spacing w:after="0" w:line="240" w:lineRule="auto"/>
              <w:jc w:val="both"/>
              <w:rPr>
                <w:rFonts w:ascii="Times New Roman" w:hAnsi="Times New Roman" w:cs="Times New Roman"/>
                <w:color w:val="000000"/>
                <w:sz w:val="23"/>
                <w:szCs w:val="23"/>
              </w:rPr>
            </w:pPr>
            <w:r w:rsidRPr="000821A4">
              <w:rPr>
                <w:rFonts w:ascii="Times New Roman" w:hAnsi="Times New Roman" w:cs="Times New Roman"/>
                <w:i/>
                <w:iCs/>
                <w:color w:val="000000"/>
                <w:sz w:val="23"/>
                <w:szCs w:val="23"/>
              </w:rPr>
              <w:t xml:space="preserve">Domanda: E’ possibile utilizzare i risultati ottenuti dall’analisi degli IPA in esemplari di </w:t>
            </w:r>
            <w:proofErr w:type="spellStart"/>
            <w:r w:rsidRPr="000821A4">
              <w:rPr>
                <w:rFonts w:ascii="Times New Roman" w:hAnsi="Times New Roman" w:cs="Times New Roman"/>
                <w:i/>
                <w:iCs/>
                <w:color w:val="000000"/>
                <w:sz w:val="23"/>
                <w:szCs w:val="23"/>
              </w:rPr>
              <w:t>Dreissena</w:t>
            </w:r>
            <w:proofErr w:type="spellEnd"/>
            <w:r w:rsidRPr="000821A4">
              <w:rPr>
                <w:rFonts w:ascii="Times New Roman" w:hAnsi="Times New Roman" w:cs="Times New Roman"/>
                <w:i/>
                <w:iCs/>
                <w:color w:val="000000"/>
                <w:sz w:val="23"/>
                <w:szCs w:val="23"/>
              </w:rPr>
              <w:t xml:space="preserve"> </w:t>
            </w:r>
            <w:proofErr w:type="spellStart"/>
            <w:r w:rsidRPr="000821A4">
              <w:rPr>
                <w:rFonts w:ascii="Times New Roman" w:hAnsi="Times New Roman" w:cs="Times New Roman"/>
                <w:i/>
                <w:iCs/>
                <w:color w:val="000000"/>
                <w:sz w:val="23"/>
                <w:szCs w:val="23"/>
              </w:rPr>
              <w:t>polymorpha</w:t>
            </w:r>
            <w:proofErr w:type="spellEnd"/>
            <w:r w:rsidRPr="000821A4">
              <w:rPr>
                <w:rFonts w:ascii="Times New Roman" w:hAnsi="Times New Roman" w:cs="Times New Roman"/>
                <w:i/>
                <w:iCs/>
                <w:color w:val="000000"/>
                <w:sz w:val="23"/>
                <w:szCs w:val="23"/>
              </w:rPr>
              <w:t xml:space="preserve">, così come effettuati nell’ambito delle ricerche CIPAIS, per la classificazione ai sensi del </w:t>
            </w:r>
            <w:proofErr w:type="spellStart"/>
            <w:r w:rsidRPr="000821A4">
              <w:rPr>
                <w:rFonts w:ascii="Times New Roman" w:hAnsi="Times New Roman" w:cs="Times New Roman"/>
                <w:i/>
                <w:iCs/>
                <w:color w:val="000000"/>
                <w:sz w:val="23"/>
                <w:szCs w:val="23"/>
              </w:rPr>
              <w:t>D.Lgs.</w:t>
            </w:r>
            <w:proofErr w:type="spellEnd"/>
            <w:r w:rsidRPr="000821A4">
              <w:rPr>
                <w:rFonts w:ascii="Times New Roman" w:hAnsi="Times New Roman" w:cs="Times New Roman"/>
                <w:i/>
                <w:iCs/>
                <w:color w:val="000000"/>
                <w:sz w:val="23"/>
                <w:szCs w:val="23"/>
              </w:rPr>
              <w:t xml:space="preserve"> 172/2015 ? </w:t>
            </w:r>
          </w:p>
          <w:p w:rsidR="000821A4" w:rsidRDefault="000821A4" w:rsidP="00DA4B4E">
            <w:pPr>
              <w:spacing w:after="0" w:line="240" w:lineRule="auto"/>
              <w:jc w:val="both"/>
              <w:rPr>
                <w:rFonts w:ascii="Times New Roman" w:hAnsi="Times New Roman" w:cs="Times New Roman"/>
                <w:color w:val="000000"/>
                <w:sz w:val="23"/>
                <w:szCs w:val="23"/>
              </w:rPr>
            </w:pPr>
            <w:r w:rsidRPr="000821A4">
              <w:rPr>
                <w:rFonts w:ascii="Times New Roman" w:hAnsi="Times New Roman" w:cs="Times New Roman"/>
                <w:color w:val="000000"/>
                <w:sz w:val="23"/>
                <w:szCs w:val="23"/>
              </w:rPr>
              <w:t xml:space="preserve">Risposta: La classificazione per gli IPA deve NECESSARIAMENTE essere basata sul monitoraggio di molluschi o crostacei, per le note ragioni che il pesce è in grado di </w:t>
            </w:r>
            <w:proofErr w:type="spellStart"/>
            <w:r w:rsidRPr="000821A4">
              <w:rPr>
                <w:rFonts w:ascii="Times New Roman" w:hAnsi="Times New Roman" w:cs="Times New Roman"/>
                <w:color w:val="000000"/>
                <w:sz w:val="23"/>
                <w:szCs w:val="23"/>
              </w:rPr>
              <w:t>biotrasformare</w:t>
            </w:r>
            <w:proofErr w:type="spellEnd"/>
            <w:r w:rsidRPr="000821A4">
              <w:rPr>
                <w:rFonts w:ascii="Times New Roman" w:hAnsi="Times New Roman" w:cs="Times New Roman"/>
                <w:color w:val="000000"/>
                <w:sz w:val="23"/>
                <w:szCs w:val="23"/>
              </w:rPr>
              <w:t xml:space="preserve"> queste sostanze. Per cui non vedo nessuna limitazione ad utilizzare i dati di </w:t>
            </w:r>
            <w:proofErr w:type="spellStart"/>
            <w:r w:rsidRPr="000821A4">
              <w:rPr>
                <w:rFonts w:ascii="Times New Roman" w:hAnsi="Times New Roman" w:cs="Times New Roman"/>
                <w:i/>
                <w:iCs/>
                <w:color w:val="000000"/>
                <w:sz w:val="23"/>
                <w:szCs w:val="23"/>
              </w:rPr>
              <w:t>Dreissena</w:t>
            </w:r>
            <w:proofErr w:type="spellEnd"/>
            <w:r w:rsidRPr="000821A4">
              <w:rPr>
                <w:rFonts w:ascii="Times New Roman" w:hAnsi="Times New Roman" w:cs="Times New Roman"/>
                <w:i/>
                <w:iCs/>
                <w:color w:val="000000"/>
                <w:sz w:val="23"/>
                <w:szCs w:val="23"/>
              </w:rPr>
              <w:t xml:space="preserve"> p</w:t>
            </w:r>
            <w:r w:rsidRPr="000821A4">
              <w:rPr>
                <w:rFonts w:ascii="Times New Roman" w:hAnsi="Times New Roman" w:cs="Times New Roman"/>
                <w:color w:val="000000"/>
                <w:sz w:val="23"/>
                <w:szCs w:val="23"/>
              </w:rPr>
              <w:t>. per la classificazione, come riportato nella Tabella 1.5</w:t>
            </w:r>
          </w:p>
          <w:p w:rsidR="00DA4B4E" w:rsidRPr="00DA4B4E" w:rsidRDefault="00DA4B4E" w:rsidP="00DA4B4E">
            <w:pPr>
              <w:spacing w:after="0" w:line="240" w:lineRule="auto"/>
              <w:jc w:val="both"/>
              <w:rPr>
                <w:rFonts w:ascii="Calibri" w:eastAsia="Times New Roman" w:hAnsi="Calibri" w:cs="Calibri"/>
                <w:b/>
                <w:color w:val="000000"/>
                <w:lang w:eastAsia="it-IT"/>
              </w:rPr>
            </w:pPr>
            <w:r w:rsidRPr="00DA4B4E">
              <w:rPr>
                <w:rFonts w:ascii="Times New Roman" w:hAnsi="Times New Roman" w:cs="Times New Roman"/>
                <w:b/>
                <w:color w:val="000000"/>
                <w:sz w:val="23"/>
                <w:szCs w:val="23"/>
              </w:rPr>
              <w:t>La tematica è valutata all’interno della sezione acque fluviali</w:t>
            </w:r>
          </w:p>
        </w:tc>
      </w:tr>
    </w:tbl>
    <w:p w:rsidR="008E3C4E" w:rsidRDefault="008E3C4E" w:rsidP="00DA4B4E">
      <w:pPr>
        <w:jc w:val="both"/>
      </w:pPr>
    </w:p>
    <w:tbl>
      <w:tblPr>
        <w:tblW w:w="5001" w:type="pct"/>
        <w:tblInd w:w="-2" w:type="dxa"/>
        <w:tblLayout w:type="fixed"/>
        <w:tblCellMar>
          <w:left w:w="70" w:type="dxa"/>
          <w:right w:w="70" w:type="dxa"/>
        </w:tblCellMar>
        <w:tblLook w:val="04A0" w:firstRow="1" w:lastRow="0" w:firstColumn="1" w:lastColumn="0" w:noHBand="0" w:noVBand="1"/>
      </w:tblPr>
      <w:tblGrid>
        <w:gridCol w:w="563"/>
        <w:gridCol w:w="1499"/>
        <w:gridCol w:w="1762"/>
        <w:gridCol w:w="1134"/>
        <w:gridCol w:w="1702"/>
        <w:gridCol w:w="1562"/>
        <w:gridCol w:w="1417"/>
        <w:gridCol w:w="2205"/>
        <w:gridCol w:w="2436"/>
      </w:tblGrid>
      <w:tr w:rsidR="008E3C4E" w:rsidRPr="005B3321" w:rsidTr="008E3C4E">
        <w:trPr>
          <w:trHeight w:val="556"/>
          <w:tblHeader/>
        </w:trPr>
        <w:tc>
          <w:tcPr>
            <w:tcW w:w="722"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lastRenderedPageBreak/>
              <w:t>TABELLA 1</w:t>
            </w:r>
            <w:r>
              <w:rPr>
                <w:rFonts w:ascii="Calibri" w:eastAsia="Times New Roman" w:hAnsi="Calibri" w:cs="Calibri"/>
                <w:b/>
                <w:bCs/>
                <w:lang w:eastAsia="it-IT"/>
              </w:rPr>
              <w:t>L</w:t>
            </w:r>
            <w:r w:rsidRPr="00926A1C">
              <w:rPr>
                <w:rFonts w:ascii="Calibri" w:eastAsia="Times New Roman" w:hAnsi="Calibri" w:cs="Calibri"/>
                <w:b/>
                <w:bCs/>
                <w:lang w:eastAsia="it-IT"/>
              </w:rPr>
              <w:t xml:space="preserve"> </w:t>
            </w:r>
          </w:p>
        </w:tc>
        <w:tc>
          <w:tcPr>
            <w:tcW w:w="4278"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5B3321" w:rsidRDefault="008E3C4E" w:rsidP="00B22F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S</w:t>
            </w:r>
            <w:r w:rsidRPr="005B3321">
              <w:rPr>
                <w:rFonts w:ascii="Calibri" w:eastAsia="Times New Roman" w:hAnsi="Calibri" w:cs="Calibri"/>
                <w:b/>
                <w:bCs/>
                <w:color w:val="000000"/>
                <w:lang w:eastAsia="it-IT"/>
              </w:rPr>
              <w:t xml:space="preserve">ub-Tematica 1-Acque-M2 Biota: n° individui, età, peso </w:t>
            </w:r>
            <w:proofErr w:type="spellStart"/>
            <w:r w:rsidRPr="005B3321">
              <w:rPr>
                <w:rFonts w:ascii="Calibri" w:eastAsia="Times New Roman" w:hAnsi="Calibri" w:cs="Calibri"/>
                <w:b/>
                <w:bCs/>
                <w:color w:val="000000"/>
                <w:lang w:eastAsia="it-IT"/>
              </w:rPr>
              <w:t>max</w:t>
            </w:r>
            <w:proofErr w:type="spellEnd"/>
            <w:r w:rsidRPr="005B3321">
              <w:rPr>
                <w:rFonts w:ascii="Calibri" w:eastAsia="Times New Roman" w:hAnsi="Calibri" w:cs="Calibri"/>
                <w:b/>
                <w:bCs/>
                <w:color w:val="000000"/>
                <w:lang w:eastAsia="it-IT"/>
              </w:rPr>
              <w:t xml:space="preserve">, specie per IPA, pesce intero o </w:t>
            </w:r>
            <w:proofErr w:type="spellStart"/>
            <w:r w:rsidRPr="005B3321">
              <w:rPr>
                <w:rFonts w:ascii="Calibri" w:eastAsia="Times New Roman" w:hAnsi="Calibri" w:cs="Calibri"/>
                <w:b/>
                <w:bCs/>
                <w:color w:val="000000"/>
                <w:lang w:eastAsia="it-IT"/>
              </w:rPr>
              <w:t>filetto</w:t>
            </w:r>
            <w:proofErr w:type="spellEnd"/>
            <w:r w:rsidRPr="005B3321">
              <w:rPr>
                <w:rFonts w:ascii="Calibri" w:eastAsia="Times New Roman" w:hAnsi="Calibri" w:cs="Calibri"/>
                <w:b/>
                <w:bCs/>
                <w:color w:val="000000"/>
                <w:lang w:eastAsia="it-IT"/>
              </w:rPr>
              <w:t>, specie campionate</w:t>
            </w:r>
          </w:p>
        </w:tc>
      </w:tr>
      <w:tr w:rsidR="008E3C4E" w:rsidRPr="004C1824" w:rsidTr="008E3C4E">
        <w:trPr>
          <w:trHeight w:val="409"/>
          <w:tblHeader/>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397"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96"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547"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496"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772"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853"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8E3C4E">
        <w:trPr>
          <w:trHeight w:val="828"/>
          <w:tblHeader/>
        </w:trPr>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55b</w:t>
            </w:r>
          </w:p>
        </w:tc>
        <w:tc>
          <w:tcPr>
            <w:tcW w:w="114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Se si effettua il Monitoraggio matrice Biota: si stanno utilizzando le specie indicate dalla linea guida ISPRA o si stanno utilizzando specie alternative?</w:t>
            </w:r>
          </w:p>
        </w:tc>
        <w:tc>
          <w:tcPr>
            <w:tcW w:w="397"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596"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547"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496"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772"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853"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alternative</w:t>
            </w:r>
          </w:p>
        </w:tc>
      </w:tr>
      <w:tr w:rsidR="008E3C4E" w:rsidRPr="004C1824" w:rsidTr="008E3C4E">
        <w:trPr>
          <w:trHeight w:val="288"/>
          <w:tblHeader/>
        </w:trPr>
        <w:tc>
          <w:tcPr>
            <w:tcW w:w="197"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42"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366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 Specie Alternative (indicate nelle note quali e perché)</w:t>
            </w:r>
          </w:p>
        </w:tc>
      </w:tr>
      <w:tr w:rsidR="008E3C4E" w:rsidRPr="00D71EC8" w:rsidTr="008E3C4E">
        <w:trPr>
          <w:trHeight w:val="596"/>
          <w:tblHeader/>
        </w:trPr>
        <w:tc>
          <w:tcPr>
            <w:tcW w:w="1339" w:type="pct"/>
            <w:gridSpan w:val="3"/>
            <w:tcBorders>
              <w:top w:val="nil"/>
              <w:left w:val="single" w:sz="4" w:space="0" w:color="auto"/>
              <w:bottom w:val="single" w:sz="2" w:space="0" w:color="auto"/>
              <w:right w:val="single" w:sz="4" w:space="0" w:color="auto"/>
            </w:tcBorders>
            <w:shd w:val="clear" w:color="auto" w:fill="C5E0B3" w:themeFill="accent6" w:themeFillTint="66"/>
            <w:vAlign w:val="center"/>
          </w:tcPr>
          <w:p w:rsidR="008E3C4E" w:rsidRPr="00D71EC8" w:rsidRDefault="008E3C4E" w:rsidP="00B22F50">
            <w:pPr>
              <w:spacing w:after="0"/>
              <w:rPr>
                <w:b/>
                <w:bCs/>
              </w:rPr>
            </w:pPr>
            <w:r w:rsidRPr="00D71EC8">
              <w:rPr>
                <w:b/>
                <w:bCs/>
              </w:rPr>
              <w:t>Commenti Agenzie</w:t>
            </w:r>
          </w:p>
        </w:tc>
        <w:tc>
          <w:tcPr>
            <w:tcW w:w="3661" w:type="pct"/>
            <w:gridSpan w:val="6"/>
            <w:tcBorders>
              <w:top w:val="nil"/>
              <w:left w:val="nil"/>
              <w:bottom w:val="single" w:sz="2" w:space="0" w:color="auto"/>
              <w:right w:val="single" w:sz="4" w:space="0" w:color="auto"/>
            </w:tcBorders>
            <w:shd w:val="clear" w:color="auto" w:fill="auto"/>
            <w:vAlign w:val="center"/>
          </w:tcPr>
          <w:p w:rsidR="008E3C4E" w:rsidRPr="00FA7EB1" w:rsidRDefault="008E3C4E" w:rsidP="00B22F50">
            <w:r w:rsidRPr="009B7D8D">
              <w:rPr>
                <w:rFonts w:ascii="Calibri" w:eastAsia="Times New Roman" w:hAnsi="Calibri" w:cs="Calibri"/>
                <w:b/>
                <w:lang w:eastAsia="it-IT"/>
              </w:rPr>
              <w:t xml:space="preserve">Arpa </w:t>
            </w:r>
            <w:r>
              <w:rPr>
                <w:rFonts w:ascii="Calibri" w:eastAsia="Times New Roman" w:hAnsi="Calibri" w:cs="Calibri"/>
                <w:b/>
                <w:lang w:eastAsia="it-IT"/>
              </w:rPr>
              <w:t>Sardegna</w:t>
            </w:r>
            <w:r w:rsidRPr="009B7D8D">
              <w:rPr>
                <w:rFonts w:ascii="Calibri" w:eastAsia="Times New Roman" w:hAnsi="Calibri" w:cs="Calibri"/>
                <w:b/>
                <w:lang w:eastAsia="it-IT"/>
              </w:rPr>
              <w:t>:</w:t>
            </w:r>
            <w:r w:rsidRPr="009B7D8D">
              <w:rPr>
                <w:rFonts w:ascii="Calibri" w:eastAsia="Times New Roman" w:hAnsi="Calibri" w:cs="Calibri"/>
                <w:lang w:eastAsia="it-IT"/>
              </w:rPr>
              <w:t xml:space="preserve"> In prospettiva di una valutazione delle specie che potrebbero essere indicate idonee in base alla lista AIIAD, si specifica che in Sardegna la lista di specie ISPRA è applicabile solo parzialmente e la distribuzione delle specie presenti (trota </w:t>
            </w:r>
            <w:proofErr w:type="spellStart"/>
            <w:r w:rsidRPr="009B7D8D">
              <w:rPr>
                <w:rFonts w:ascii="Calibri" w:eastAsia="Times New Roman" w:hAnsi="Calibri" w:cs="Calibri"/>
                <w:lang w:eastAsia="it-IT"/>
              </w:rPr>
              <w:t>fario</w:t>
            </w:r>
            <w:proofErr w:type="spellEnd"/>
            <w:r w:rsidRPr="009B7D8D">
              <w:rPr>
                <w:rFonts w:ascii="Calibri" w:eastAsia="Times New Roman" w:hAnsi="Calibri" w:cs="Calibri"/>
                <w:lang w:eastAsia="it-IT"/>
              </w:rPr>
              <w:t xml:space="preserve">, persico reale e tinca tutte alloctone) appare molto limitata a singole aste fluviali; le specie autoctone sono poche (8 </w:t>
            </w:r>
            <w:r w:rsidRPr="009B7D8D">
              <w:rPr>
                <w:rFonts w:ascii="Calibri" w:eastAsia="Times New Roman" w:hAnsi="Calibri" w:cs="Calibri"/>
                <w:i/>
                <w:lang w:eastAsia="it-IT"/>
              </w:rPr>
              <w:t>taxa</w:t>
            </w:r>
            <w:r w:rsidRPr="009B7D8D">
              <w:rPr>
                <w:rFonts w:ascii="Calibri" w:eastAsia="Times New Roman" w:hAnsi="Calibri" w:cs="Calibri"/>
                <w:lang w:eastAsia="it-IT"/>
              </w:rPr>
              <w:t xml:space="preserve"> su 24 totali) e le comunità in genere </w:t>
            </w:r>
            <w:proofErr w:type="spellStart"/>
            <w:r w:rsidRPr="009B7D8D">
              <w:rPr>
                <w:rFonts w:ascii="Calibri" w:eastAsia="Times New Roman" w:hAnsi="Calibri" w:cs="Calibri"/>
                <w:lang w:eastAsia="it-IT"/>
              </w:rPr>
              <w:t>paucispecifiche</w:t>
            </w:r>
            <w:proofErr w:type="spellEnd"/>
            <w:r w:rsidRPr="009B7D8D">
              <w:rPr>
                <w:rFonts w:ascii="Calibri" w:eastAsia="Times New Roman" w:hAnsi="Calibri" w:cs="Calibri"/>
                <w:lang w:eastAsia="it-IT"/>
              </w:rPr>
              <w:t xml:space="preserve"> e con pochi esemplari; assieme al Distretto e all’ufficio pesca dell’Assessorato Agricoltura si è valutato di utilizzare per le analisi solo specie alloctone per non recare ulteriori impatti alle comunità autoctone. Abbiamo scelto un insieme di 10 specie target, prima tra tutti la CARPA, con distribuzione abbastanza omogenea, seguita dalle tre specie della lista ISPRA e a continuare carassio, scardola, persico trota, pesce gatto (</w:t>
            </w:r>
            <w:proofErr w:type="spellStart"/>
            <w:r w:rsidRPr="009B7D8D">
              <w:rPr>
                <w:rFonts w:ascii="Calibri" w:eastAsia="Times New Roman" w:hAnsi="Calibri" w:cs="Calibri"/>
                <w:i/>
                <w:lang w:eastAsia="it-IT"/>
              </w:rPr>
              <w:t>Ictalurus</w:t>
            </w:r>
            <w:proofErr w:type="spellEnd"/>
            <w:r w:rsidRPr="009B7D8D">
              <w:rPr>
                <w:rFonts w:ascii="Calibri" w:eastAsia="Times New Roman" w:hAnsi="Calibri" w:cs="Calibri"/>
                <w:i/>
                <w:lang w:eastAsia="it-IT"/>
              </w:rPr>
              <w:t xml:space="preserve"> </w:t>
            </w:r>
            <w:proofErr w:type="spellStart"/>
            <w:r w:rsidRPr="009B7D8D">
              <w:rPr>
                <w:rFonts w:ascii="Calibri" w:eastAsia="Times New Roman" w:hAnsi="Calibri" w:cs="Calibri"/>
                <w:i/>
                <w:lang w:eastAsia="it-IT"/>
              </w:rPr>
              <w:t>melas</w:t>
            </w:r>
            <w:proofErr w:type="spellEnd"/>
            <w:r w:rsidRPr="009B7D8D">
              <w:rPr>
                <w:rFonts w:ascii="Calibri" w:eastAsia="Times New Roman" w:hAnsi="Calibri" w:cs="Calibri"/>
                <w:lang w:eastAsia="it-IT"/>
              </w:rPr>
              <w:t xml:space="preserve">), Trota iridea e Persico Sole. Per due singoli bacini del nord dell’isola si ipotizza di utilizzare la </w:t>
            </w:r>
            <w:proofErr w:type="spellStart"/>
            <w:r w:rsidRPr="009B7D8D">
              <w:rPr>
                <w:rFonts w:ascii="Calibri" w:eastAsia="Times New Roman" w:hAnsi="Calibri" w:cs="Calibri"/>
                <w:lang w:eastAsia="it-IT"/>
              </w:rPr>
              <w:t>pseudorasbo</w:t>
            </w:r>
            <w:r>
              <w:rPr>
                <w:rFonts w:ascii="Calibri" w:eastAsia="Times New Roman" w:hAnsi="Calibri" w:cs="Calibri"/>
                <w:lang w:eastAsia="it-IT"/>
              </w:rPr>
              <w:t>r</w:t>
            </w:r>
            <w:r w:rsidRPr="009B7D8D">
              <w:rPr>
                <w:rFonts w:ascii="Calibri" w:eastAsia="Times New Roman" w:hAnsi="Calibri" w:cs="Calibri"/>
                <w:lang w:eastAsia="it-IT"/>
              </w:rPr>
              <w:t>a</w:t>
            </w:r>
            <w:proofErr w:type="spellEnd"/>
            <w:r w:rsidRPr="009B7D8D">
              <w:rPr>
                <w:rFonts w:ascii="Calibri" w:eastAsia="Times New Roman" w:hAnsi="Calibri" w:cs="Calibri"/>
                <w:lang w:eastAsia="it-IT"/>
              </w:rPr>
              <w:t xml:space="preserve"> solo perché evidenziata la presenza ma da valutare.</w:t>
            </w:r>
          </w:p>
        </w:tc>
      </w:tr>
      <w:tr w:rsidR="008E3C4E" w:rsidRPr="00DA4B4E" w:rsidTr="008E3C4E">
        <w:trPr>
          <w:trHeight w:val="596"/>
          <w:tblHeader/>
        </w:trPr>
        <w:tc>
          <w:tcPr>
            <w:tcW w:w="5000" w:type="pct"/>
            <w:gridSpan w:val="9"/>
            <w:tcBorders>
              <w:top w:val="single" w:sz="2" w:space="0" w:color="auto"/>
              <w:left w:val="single" w:sz="2" w:space="0" w:color="auto"/>
              <w:bottom w:val="single" w:sz="2" w:space="0" w:color="auto"/>
              <w:right w:val="single" w:sz="2" w:space="0" w:color="auto"/>
            </w:tcBorders>
            <w:shd w:val="clear" w:color="auto" w:fill="auto"/>
            <w:vAlign w:val="center"/>
          </w:tcPr>
          <w:p w:rsidR="008E3C4E" w:rsidRPr="00DA4B4E" w:rsidRDefault="008E3C4E" w:rsidP="008E3C4E">
            <w:pPr>
              <w:spacing w:after="0"/>
              <w:rPr>
                <w:rFonts w:ascii="Calibri" w:eastAsia="Times New Roman" w:hAnsi="Calibri" w:cs="Calibri"/>
                <w:b/>
                <w:lang w:eastAsia="it-IT"/>
              </w:rPr>
            </w:pPr>
            <w:r w:rsidRPr="00DA4B4E">
              <w:rPr>
                <w:rFonts w:ascii="Calibri" w:eastAsia="Times New Roman" w:hAnsi="Calibri" w:cs="Calibri"/>
                <w:b/>
                <w:lang w:eastAsia="it-IT"/>
              </w:rPr>
              <w:t>Il commento di ARPA Sardegna è valutato all’interno della sezione acque fluviali.</w:t>
            </w:r>
          </w:p>
        </w:tc>
      </w:tr>
    </w:tbl>
    <w:p w:rsidR="008E3C4E" w:rsidRDefault="008E3C4E" w:rsidP="008E3C4E"/>
    <w:tbl>
      <w:tblPr>
        <w:tblW w:w="5001" w:type="pct"/>
        <w:tblInd w:w="-2" w:type="dxa"/>
        <w:tblLayout w:type="fixed"/>
        <w:tblCellMar>
          <w:left w:w="70" w:type="dxa"/>
          <w:right w:w="70" w:type="dxa"/>
        </w:tblCellMar>
        <w:tblLook w:val="04A0" w:firstRow="1" w:lastRow="0" w:firstColumn="1" w:lastColumn="0" w:noHBand="0" w:noVBand="1"/>
      </w:tblPr>
      <w:tblGrid>
        <w:gridCol w:w="837"/>
        <w:gridCol w:w="1362"/>
        <w:gridCol w:w="1425"/>
        <w:gridCol w:w="1477"/>
        <w:gridCol w:w="1134"/>
        <w:gridCol w:w="1891"/>
        <w:gridCol w:w="1102"/>
        <w:gridCol w:w="1402"/>
        <w:gridCol w:w="3650"/>
      </w:tblGrid>
      <w:tr w:rsidR="008E3C4E" w:rsidRPr="003B6FF0" w:rsidTr="008E3C4E">
        <w:trPr>
          <w:trHeight w:val="493"/>
        </w:trPr>
        <w:tc>
          <w:tcPr>
            <w:tcW w:w="770"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2</w:t>
            </w:r>
            <w:r>
              <w:rPr>
                <w:rFonts w:ascii="Calibri" w:eastAsia="Times New Roman" w:hAnsi="Calibri" w:cs="Calibri"/>
                <w:b/>
                <w:bCs/>
                <w:lang w:eastAsia="it-IT"/>
              </w:rPr>
              <w:t>L</w:t>
            </w:r>
            <w:r w:rsidRPr="00926A1C">
              <w:rPr>
                <w:rFonts w:ascii="Calibri" w:eastAsia="Times New Roman" w:hAnsi="Calibri" w:cs="Calibri"/>
                <w:b/>
                <w:bCs/>
                <w:lang w:eastAsia="it-IT"/>
              </w:rPr>
              <w:t xml:space="preserve"> </w:t>
            </w:r>
          </w:p>
        </w:tc>
        <w:tc>
          <w:tcPr>
            <w:tcW w:w="4230"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3B6FF0" w:rsidRDefault="008E3C4E" w:rsidP="00B22F50">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Sub-Tematica 1-Acque-M2 Biota: scelta stazioni, analisi di tendenza</w:t>
            </w:r>
          </w:p>
        </w:tc>
      </w:tr>
      <w:tr w:rsidR="008E3C4E" w:rsidRPr="004C1824" w:rsidTr="008E3C4E">
        <w:trPr>
          <w:trHeight w:val="576"/>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976" w:type="pct"/>
            <w:gridSpan w:val="2"/>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517"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397"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662"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86"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491"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278"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8E3C4E">
        <w:trPr>
          <w:trHeight w:val="763"/>
          <w:tblHeader/>
        </w:trPr>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55c</w:t>
            </w:r>
          </w:p>
        </w:tc>
        <w:tc>
          <w:tcPr>
            <w:tcW w:w="97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quali sono stati i criteri di scelta delle stazioni?</w:t>
            </w:r>
          </w:p>
        </w:tc>
        <w:tc>
          <w:tcPr>
            <w:tcW w:w="517"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POS</w:t>
            </w:r>
          </w:p>
        </w:tc>
        <w:tc>
          <w:tcPr>
            <w:tcW w:w="397"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2F75B5"/>
                <w:lang w:eastAsia="it-IT"/>
              </w:rPr>
            </w:pPr>
            <w:r w:rsidRPr="004C1824">
              <w:rPr>
                <w:rFonts w:ascii="Calibri" w:eastAsia="Times New Roman" w:hAnsi="Calibri" w:cs="Calibri"/>
                <w:color w:val="2F75B5"/>
                <w:lang w:eastAsia="it-IT"/>
              </w:rPr>
              <w:t>RETE</w:t>
            </w:r>
          </w:p>
        </w:tc>
        <w:tc>
          <w:tcPr>
            <w:tcW w:w="662"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F</w:t>
            </w:r>
            <w:r w:rsidRPr="004C1824">
              <w:rPr>
                <w:rFonts w:ascii="Calibri" w:eastAsia="Times New Roman" w:hAnsi="Calibri" w:cs="Calibri"/>
                <w:color w:val="000000"/>
                <w:lang w:eastAsia="it-IT"/>
              </w:rPr>
              <w:t>attibilità del campionamento</w:t>
            </w:r>
          </w:p>
        </w:tc>
        <w:tc>
          <w:tcPr>
            <w:tcW w:w="386"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491" w:type="pct"/>
            <w:tcBorders>
              <w:top w:val="nil"/>
              <w:left w:val="nil"/>
              <w:bottom w:val="single" w:sz="4" w:space="0" w:color="auto"/>
              <w:right w:val="single" w:sz="4" w:space="0" w:color="auto"/>
            </w:tcBorders>
            <w:shd w:val="clear" w:color="auto" w:fill="auto"/>
            <w:noWrap/>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U</w:t>
            </w:r>
            <w:r w:rsidRPr="004C1824">
              <w:rPr>
                <w:rFonts w:ascii="Calibri" w:eastAsia="Times New Roman" w:hAnsi="Calibri" w:cs="Calibri"/>
                <w:color w:val="000000"/>
                <w:lang w:eastAsia="it-IT"/>
              </w:rPr>
              <w:t>na per CI</w:t>
            </w:r>
          </w:p>
        </w:tc>
        <w:tc>
          <w:tcPr>
            <w:tcW w:w="1278"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Pressioni, presenza sostanze, presenza delle specie target, possibilità di effettu</w:t>
            </w:r>
            <w:r>
              <w:rPr>
                <w:rFonts w:ascii="Calibri" w:eastAsia="Times New Roman" w:hAnsi="Calibri" w:cs="Calibri"/>
                <w:color w:val="000000"/>
                <w:lang w:eastAsia="it-IT"/>
              </w:rPr>
              <w:t>a</w:t>
            </w:r>
            <w:r w:rsidRPr="004C1824">
              <w:rPr>
                <w:rFonts w:ascii="Calibri" w:eastAsia="Times New Roman" w:hAnsi="Calibri" w:cs="Calibri"/>
                <w:color w:val="000000"/>
                <w:lang w:eastAsia="it-IT"/>
              </w:rPr>
              <w:t xml:space="preserve">re le attività di pesca a guado. </w:t>
            </w:r>
          </w:p>
        </w:tc>
      </w:tr>
      <w:tr w:rsidR="008E3C4E" w:rsidRPr="004C1824" w:rsidTr="008E3C4E">
        <w:trPr>
          <w:trHeight w:val="288"/>
          <w:tblHeader/>
        </w:trPr>
        <w:tc>
          <w:tcPr>
            <w:tcW w:w="293"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976"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373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CB=Chiusure di bacino; POS=Stazioni con valori chimici positivi; SCR=Dopo primo screening; RETE=Su tutta la rete</w:t>
            </w:r>
          </w:p>
        </w:tc>
      </w:tr>
      <w:tr w:rsidR="008E3C4E" w:rsidRPr="004C1824" w:rsidTr="00B22F50">
        <w:trPr>
          <w:trHeight w:val="707"/>
          <w:tblHeader/>
        </w:trPr>
        <w:tc>
          <w:tcPr>
            <w:tcW w:w="1269"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4C1824" w:rsidRDefault="008E3C4E" w:rsidP="00B22F50">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1" w:type="pct"/>
            <w:gridSpan w:val="6"/>
            <w:tcBorders>
              <w:top w:val="nil"/>
              <w:left w:val="nil"/>
              <w:bottom w:val="single" w:sz="4" w:space="0" w:color="auto"/>
              <w:right w:val="single" w:sz="4" w:space="0" w:color="auto"/>
            </w:tcBorders>
            <w:shd w:val="clear" w:color="auto" w:fill="auto"/>
            <w:vAlign w:val="center"/>
          </w:tcPr>
          <w:p w:rsidR="008E3C4E" w:rsidRPr="004C1824" w:rsidRDefault="008E3C4E" w:rsidP="00B22F50">
            <w:pPr>
              <w:spacing w:after="0" w:line="240" w:lineRule="auto"/>
              <w:jc w:val="center"/>
              <w:rPr>
                <w:rFonts w:ascii="Calibri" w:eastAsia="Times New Roman" w:hAnsi="Calibri" w:cs="Calibri"/>
                <w:color w:val="000000"/>
                <w:lang w:eastAsia="it-IT"/>
              </w:rPr>
            </w:pPr>
          </w:p>
        </w:tc>
      </w:tr>
      <w:tr w:rsidR="008E3C4E" w:rsidRPr="003B6FF0" w:rsidTr="00B22F50">
        <w:trPr>
          <w:trHeight w:val="698"/>
        </w:trPr>
        <w:tc>
          <w:tcPr>
            <w:tcW w:w="770"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lastRenderedPageBreak/>
              <w:t>TABELLA 2</w:t>
            </w:r>
            <w:r>
              <w:rPr>
                <w:rFonts w:ascii="Calibri" w:eastAsia="Times New Roman" w:hAnsi="Calibri" w:cs="Calibri"/>
                <w:b/>
                <w:bCs/>
                <w:lang w:eastAsia="it-IT"/>
              </w:rPr>
              <w:t>L</w:t>
            </w:r>
            <w:r w:rsidRPr="00926A1C">
              <w:rPr>
                <w:rFonts w:ascii="Calibri" w:eastAsia="Times New Roman" w:hAnsi="Calibri" w:cs="Calibri"/>
                <w:b/>
                <w:bCs/>
                <w:lang w:eastAsia="it-IT"/>
              </w:rPr>
              <w:t xml:space="preserve"> </w:t>
            </w:r>
          </w:p>
        </w:tc>
        <w:tc>
          <w:tcPr>
            <w:tcW w:w="4230"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3B6FF0" w:rsidRDefault="008E3C4E" w:rsidP="00B22F50">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Sub-Tematica 1-Acque-M2 Biota: scelta stazioni, analisi di tendenza</w:t>
            </w:r>
          </w:p>
        </w:tc>
      </w:tr>
      <w:tr w:rsidR="008E3C4E" w:rsidRPr="004C1824" w:rsidTr="008E3C4E">
        <w:trPr>
          <w:trHeight w:val="576"/>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976" w:type="pct"/>
            <w:gridSpan w:val="2"/>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517"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397"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662"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86"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491"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278"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8E3C4E">
        <w:trPr>
          <w:trHeight w:val="1440"/>
          <w:tblHeader/>
        </w:trPr>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55d</w:t>
            </w:r>
          </w:p>
        </w:tc>
        <w:tc>
          <w:tcPr>
            <w:tcW w:w="97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 xml:space="preserve">1) E' prevista l’analisi di tendenza a lungo termine a norma dei commi 8, 9 e 10 del </w:t>
            </w:r>
            <w:proofErr w:type="spellStart"/>
            <w:r w:rsidRPr="004C1824">
              <w:rPr>
                <w:rFonts w:ascii="Calibri" w:eastAsia="Times New Roman" w:hAnsi="Calibri" w:cs="Calibri"/>
                <w:b/>
                <w:bCs/>
                <w:color w:val="000000"/>
                <w:lang w:eastAsia="it-IT"/>
              </w:rPr>
              <w:t>D.lgs</w:t>
            </w:r>
            <w:proofErr w:type="spellEnd"/>
            <w:r w:rsidRPr="004C1824">
              <w:rPr>
                <w:rFonts w:ascii="Calibri" w:eastAsia="Times New Roman" w:hAnsi="Calibri" w:cs="Calibri"/>
                <w:b/>
                <w:bCs/>
                <w:color w:val="000000"/>
                <w:lang w:eastAsia="it-IT"/>
              </w:rPr>
              <w:t xml:space="preserve"> 172/15 per i DAA? </w:t>
            </w:r>
          </w:p>
        </w:tc>
        <w:tc>
          <w:tcPr>
            <w:tcW w:w="517"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397"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2F75B5"/>
                <w:lang w:eastAsia="it-IT"/>
              </w:rPr>
            </w:pPr>
            <w:r w:rsidRPr="004C1824">
              <w:rPr>
                <w:rFonts w:ascii="Calibri" w:eastAsia="Times New Roman" w:hAnsi="Calibri" w:cs="Calibri"/>
                <w:color w:val="2F75B5"/>
                <w:lang w:eastAsia="it-IT"/>
              </w:rPr>
              <w:t>SI</w:t>
            </w:r>
          </w:p>
        </w:tc>
        <w:tc>
          <w:tcPr>
            <w:tcW w:w="662"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386"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491"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1278"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ma per ora non eseguita</w:t>
            </w:r>
          </w:p>
        </w:tc>
      </w:tr>
      <w:tr w:rsidR="008E3C4E" w:rsidRPr="004C1824" w:rsidTr="008E3C4E">
        <w:trPr>
          <w:trHeight w:val="288"/>
          <w:tblHeader/>
        </w:trPr>
        <w:tc>
          <w:tcPr>
            <w:tcW w:w="293"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976"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373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No; Specificare nelle note altre motivazioni</w:t>
            </w:r>
          </w:p>
        </w:tc>
      </w:tr>
      <w:tr w:rsidR="008E3C4E" w:rsidRPr="004C1824" w:rsidTr="008E3C4E">
        <w:trPr>
          <w:trHeight w:val="1123"/>
          <w:tblHeader/>
        </w:trPr>
        <w:tc>
          <w:tcPr>
            <w:tcW w:w="293"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97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2) Se si, per quali sostanze, tutte quelle previste dalla norma?</w:t>
            </w:r>
          </w:p>
        </w:tc>
        <w:tc>
          <w:tcPr>
            <w:tcW w:w="517"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No per il sessennio 2014-2019; </w:t>
            </w:r>
            <w:proofErr w:type="spellStart"/>
            <w:r w:rsidRPr="004C1824">
              <w:rPr>
                <w:rFonts w:ascii="Calibri" w:eastAsia="Times New Roman" w:hAnsi="Calibri" w:cs="Calibri"/>
                <w:color w:val="000000"/>
                <w:lang w:eastAsia="it-IT"/>
              </w:rPr>
              <w:t>si</w:t>
            </w:r>
            <w:proofErr w:type="spellEnd"/>
            <w:r w:rsidRPr="004C1824">
              <w:rPr>
                <w:rFonts w:ascii="Calibri" w:eastAsia="Times New Roman" w:hAnsi="Calibri" w:cs="Calibri"/>
                <w:color w:val="000000"/>
                <w:lang w:eastAsia="it-IT"/>
              </w:rPr>
              <w:t xml:space="preserve"> nel 2022 (8)</w:t>
            </w:r>
          </w:p>
        </w:tc>
        <w:tc>
          <w:tcPr>
            <w:tcW w:w="397"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lang w:eastAsia="it-IT"/>
              </w:rPr>
            </w:pPr>
            <w:r w:rsidRPr="004C1824">
              <w:rPr>
                <w:rFonts w:ascii="Calibri" w:eastAsia="Times New Roman" w:hAnsi="Calibri" w:cs="Calibri"/>
                <w:lang w:eastAsia="it-IT"/>
              </w:rPr>
              <w:t>9</w:t>
            </w:r>
          </w:p>
        </w:tc>
        <w:tc>
          <w:tcPr>
            <w:tcW w:w="662"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386"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491" w:type="pct"/>
            <w:tcBorders>
              <w:top w:val="nil"/>
              <w:left w:val="nil"/>
              <w:bottom w:val="single" w:sz="4" w:space="0" w:color="auto"/>
              <w:right w:val="single" w:sz="4" w:space="0" w:color="auto"/>
            </w:tcBorders>
            <w:shd w:val="clear" w:color="auto" w:fill="auto"/>
            <w:noWrap/>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Nessun lago appartiene alla rete nucleo DAA</w:t>
            </w:r>
          </w:p>
        </w:tc>
        <w:tc>
          <w:tcPr>
            <w:tcW w:w="1278"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Ad eccezione degli IPA le altre previste dalla normativa con pacchetti variabili sito specifico.</w:t>
            </w:r>
          </w:p>
        </w:tc>
      </w:tr>
      <w:tr w:rsidR="008E3C4E" w:rsidRPr="004C1824" w:rsidTr="008E3C4E">
        <w:trPr>
          <w:trHeight w:val="288"/>
          <w:tblHeader/>
        </w:trPr>
        <w:tc>
          <w:tcPr>
            <w:tcW w:w="293"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976"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3731"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Indicare il numero delle sostanze e nelle note quali; ALTRO (</w:t>
            </w:r>
            <w:r>
              <w:rPr>
                <w:rFonts w:ascii="Calibri" w:eastAsia="Times New Roman" w:hAnsi="Calibri" w:cs="Calibri"/>
                <w:color w:val="000000"/>
                <w:lang w:eastAsia="it-IT"/>
              </w:rPr>
              <w:t xml:space="preserve">specificare nelle note es dopo </w:t>
            </w:r>
            <w:r w:rsidRPr="004C1824">
              <w:rPr>
                <w:rFonts w:ascii="Calibri" w:eastAsia="Times New Roman" w:hAnsi="Calibri" w:cs="Calibri"/>
                <w:color w:val="000000"/>
                <w:lang w:eastAsia="it-IT"/>
              </w:rPr>
              <w:t>valutazione, nessun lago o invaso DAA)</w:t>
            </w:r>
          </w:p>
        </w:tc>
      </w:tr>
      <w:tr w:rsidR="008E3C4E" w:rsidRPr="00851F0D" w:rsidTr="00B22F50">
        <w:trPr>
          <w:trHeight w:val="828"/>
          <w:tblHeader/>
        </w:trPr>
        <w:tc>
          <w:tcPr>
            <w:tcW w:w="1269"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851F0D" w:rsidRDefault="008E3C4E" w:rsidP="00B22F50">
            <w:pPr>
              <w:spacing w:after="0"/>
              <w:rPr>
                <w:b/>
                <w:bCs/>
              </w:rPr>
            </w:pPr>
            <w:r w:rsidRPr="00851F0D">
              <w:rPr>
                <w:b/>
                <w:bCs/>
              </w:rPr>
              <w:t>Commenti Agenzie</w:t>
            </w:r>
          </w:p>
        </w:tc>
        <w:tc>
          <w:tcPr>
            <w:tcW w:w="3731" w:type="pct"/>
            <w:gridSpan w:val="6"/>
            <w:tcBorders>
              <w:top w:val="nil"/>
              <w:left w:val="nil"/>
              <w:bottom w:val="single" w:sz="4" w:space="0" w:color="auto"/>
              <w:right w:val="single" w:sz="4" w:space="0" w:color="auto"/>
            </w:tcBorders>
            <w:shd w:val="clear" w:color="auto" w:fill="auto"/>
            <w:vAlign w:val="center"/>
          </w:tcPr>
          <w:p w:rsidR="008E3C4E" w:rsidRPr="00851F0D" w:rsidRDefault="008E3C4E" w:rsidP="00B22F50"/>
        </w:tc>
      </w:tr>
    </w:tbl>
    <w:p w:rsidR="008E3C4E" w:rsidRDefault="008E3C4E" w:rsidP="008E3C4E">
      <w:pPr>
        <w:spacing w:after="0"/>
      </w:pPr>
    </w:p>
    <w:p w:rsidR="008E3C4E" w:rsidRDefault="008E3C4E" w:rsidP="008E3C4E">
      <w:pPr>
        <w:spacing w:after="0"/>
      </w:pPr>
    </w:p>
    <w:p w:rsidR="008E3C4E" w:rsidRDefault="008E3C4E" w:rsidP="008E3C4E">
      <w:pPr>
        <w:spacing w:after="0"/>
      </w:pPr>
    </w:p>
    <w:tbl>
      <w:tblPr>
        <w:tblW w:w="5001" w:type="pct"/>
        <w:tblInd w:w="-2" w:type="dxa"/>
        <w:tblLayout w:type="fixed"/>
        <w:tblCellMar>
          <w:left w:w="70" w:type="dxa"/>
          <w:right w:w="70" w:type="dxa"/>
        </w:tblCellMar>
        <w:tblLook w:val="04A0" w:firstRow="1" w:lastRow="0" w:firstColumn="1" w:lastColumn="0" w:noHBand="0" w:noVBand="1"/>
      </w:tblPr>
      <w:tblGrid>
        <w:gridCol w:w="836"/>
        <w:gridCol w:w="1356"/>
        <w:gridCol w:w="1428"/>
        <w:gridCol w:w="1257"/>
        <w:gridCol w:w="1459"/>
        <w:gridCol w:w="1377"/>
        <w:gridCol w:w="1654"/>
        <w:gridCol w:w="1928"/>
        <w:gridCol w:w="2985"/>
      </w:tblGrid>
      <w:tr w:rsidR="008E3C4E" w:rsidRPr="00CA6C82" w:rsidTr="00B22F50">
        <w:trPr>
          <w:trHeight w:val="683"/>
        </w:trPr>
        <w:tc>
          <w:tcPr>
            <w:tcW w:w="768"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3L</w:t>
            </w:r>
          </w:p>
        </w:tc>
        <w:tc>
          <w:tcPr>
            <w:tcW w:w="4232"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CA6C82" w:rsidRDefault="008E3C4E" w:rsidP="00B22F50">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Sub-Tematica 1-Acque-M2 Biota: rete di monitoraggio</w:t>
            </w:r>
            <w:r>
              <w:rPr>
                <w:rFonts w:ascii="Calibri" w:eastAsia="Times New Roman" w:hAnsi="Calibri" w:cs="Calibri"/>
                <w:b/>
                <w:bCs/>
                <w:color w:val="000000"/>
                <w:lang w:eastAsia="it-IT"/>
              </w:rPr>
              <w:t>, coincidenza con Fauna ittica</w:t>
            </w:r>
            <w:r w:rsidRPr="00CA6C82">
              <w:rPr>
                <w:rFonts w:ascii="Calibri" w:eastAsia="Times New Roman" w:hAnsi="Calibri" w:cs="Calibri"/>
                <w:b/>
                <w:bCs/>
                <w:color w:val="000000"/>
                <w:lang w:eastAsia="it-IT"/>
              </w:rPr>
              <w:t>, frequenza di campionamento</w:t>
            </w:r>
          </w:p>
        </w:tc>
      </w:tr>
      <w:tr w:rsidR="008E3C4E" w:rsidRPr="004C1824" w:rsidTr="008E3C4E">
        <w:trPr>
          <w:trHeight w:val="576"/>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40"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1"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82"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9"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75"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5"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8E3C4E">
        <w:trPr>
          <w:trHeight w:val="1152"/>
        </w:trPr>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7208ED" w:rsidRDefault="008E3C4E" w:rsidP="00B22F50">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56</w:t>
            </w:r>
          </w:p>
        </w:tc>
        <w:tc>
          <w:tcPr>
            <w:tcW w:w="9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7208ED" w:rsidRDefault="008E3C4E" w:rsidP="00B22F50">
            <w:pPr>
              <w:spacing w:after="0" w:line="240" w:lineRule="auto"/>
              <w:rPr>
                <w:rFonts w:ascii="Calibri" w:eastAsia="Times New Roman" w:hAnsi="Calibri" w:cs="Calibri"/>
                <w:b/>
                <w:bCs/>
                <w:lang w:eastAsia="it-IT"/>
              </w:rPr>
            </w:pPr>
            <w:r w:rsidRPr="007208ED">
              <w:rPr>
                <w:rFonts w:ascii="Calibri" w:eastAsia="Times New Roman" w:hAnsi="Calibri" w:cs="Calibri"/>
                <w:b/>
                <w:bCs/>
                <w:lang w:eastAsia="it-IT"/>
              </w:rPr>
              <w:t>Il campionamento del biota viene sempre effettuato in contemporanea al monitoraggio della fauna ittica o esiste una rete dedicata per il Biota?</w:t>
            </w:r>
          </w:p>
        </w:tc>
        <w:tc>
          <w:tcPr>
            <w:tcW w:w="440"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1"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482"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Pr>
                <w:rFonts w:ascii="Calibri" w:eastAsia="Times New Roman" w:hAnsi="Calibri" w:cs="Calibri"/>
                <w:color w:val="FF0000"/>
                <w:lang w:eastAsia="it-IT"/>
              </w:rPr>
              <w:t>R</w:t>
            </w:r>
            <w:r w:rsidRPr="004C1824">
              <w:rPr>
                <w:rFonts w:ascii="Calibri" w:eastAsia="Times New Roman" w:hAnsi="Calibri" w:cs="Calibri"/>
                <w:color w:val="FF0000"/>
                <w:lang w:eastAsia="it-IT"/>
              </w:rPr>
              <w:t>ete dedicata</w:t>
            </w:r>
          </w:p>
        </w:tc>
        <w:tc>
          <w:tcPr>
            <w:tcW w:w="579"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Rete dedicata</w:t>
            </w:r>
          </w:p>
        </w:tc>
        <w:tc>
          <w:tcPr>
            <w:tcW w:w="675"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N</w:t>
            </w:r>
            <w:r w:rsidRPr="004C1824">
              <w:rPr>
                <w:rFonts w:ascii="Calibri" w:eastAsia="Times New Roman" w:hAnsi="Calibri" w:cs="Calibri"/>
                <w:color w:val="000000"/>
                <w:lang w:eastAsia="it-IT"/>
              </w:rPr>
              <w:t>o</w:t>
            </w:r>
          </w:p>
        </w:tc>
        <w:tc>
          <w:tcPr>
            <w:tcW w:w="1045"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r>
      <w:tr w:rsidR="008E3C4E" w:rsidRPr="004C1824" w:rsidTr="008E3C4E">
        <w:trPr>
          <w:trHeight w:val="288"/>
        </w:trPr>
        <w:tc>
          <w:tcPr>
            <w:tcW w:w="293" w:type="pct"/>
            <w:vMerge/>
            <w:tcBorders>
              <w:top w:val="nil"/>
              <w:left w:val="single" w:sz="4" w:space="0" w:color="auto"/>
              <w:bottom w:val="single" w:sz="4" w:space="0" w:color="000000"/>
              <w:right w:val="single" w:sz="4" w:space="0" w:color="auto"/>
            </w:tcBorders>
            <w:vAlign w:val="center"/>
            <w:hideMark/>
          </w:tcPr>
          <w:p w:rsidR="008E3C4E" w:rsidRPr="007208ED" w:rsidRDefault="008E3C4E" w:rsidP="00B22F50">
            <w:pPr>
              <w:spacing w:after="0" w:line="240" w:lineRule="auto"/>
              <w:rPr>
                <w:rFonts w:ascii="Calibri" w:eastAsia="Times New Roman" w:hAnsi="Calibri" w:cs="Calibri"/>
                <w:b/>
                <w:bCs/>
                <w:lang w:eastAsia="it-IT"/>
              </w:rPr>
            </w:pPr>
          </w:p>
        </w:tc>
        <w:tc>
          <w:tcPr>
            <w:tcW w:w="975" w:type="pct"/>
            <w:gridSpan w:val="2"/>
            <w:vMerge/>
            <w:tcBorders>
              <w:top w:val="nil"/>
              <w:left w:val="single" w:sz="4" w:space="0" w:color="auto"/>
              <w:bottom w:val="single" w:sz="4" w:space="0" w:color="000000"/>
              <w:right w:val="single" w:sz="4" w:space="0" w:color="auto"/>
            </w:tcBorders>
            <w:vAlign w:val="center"/>
            <w:hideMark/>
          </w:tcPr>
          <w:p w:rsidR="008E3C4E" w:rsidRPr="007208ED" w:rsidRDefault="008E3C4E" w:rsidP="00B22F50">
            <w:pPr>
              <w:spacing w:after="0" w:line="240" w:lineRule="auto"/>
              <w:rPr>
                <w:rFonts w:ascii="Calibri" w:eastAsia="Times New Roman" w:hAnsi="Calibri" w:cs="Calibri"/>
                <w:b/>
                <w:bCs/>
                <w:lang w:eastAsia="it-IT"/>
              </w:rPr>
            </w:pPr>
          </w:p>
        </w:tc>
        <w:tc>
          <w:tcPr>
            <w:tcW w:w="3732"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7208ED">
              <w:rPr>
                <w:rFonts w:ascii="Calibri" w:eastAsia="Times New Roman" w:hAnsi="Calibri" w:cs="Calibri"/>
                <w:lang w:eastAsia="it-IT"/>
              </w:rPr>
              <w:t>Si; No; Rete Dedicata (specificare nelle note la scelta); ALTRO (specificare nelle note)</w:t>
            </w:r>
          </w:p>
        </w:tc>
      </w:tr>
      <w:tr w:rsidR="008E3C4E" w:rsidRPr="00CA6C82" w:rsidTr="00B22F50">
        <w:trPr>
          <w:trHeight w:val="683"/>
        </w:trPr>
        <w:tc>
          <w:tcPr>
            <w:tcW w:w="768"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lastRenderedPageBreak/>
              <w:t>TABELLA 3L</w:t>
            </w:r>
          </w:p>
        </w:tc>
        <w:tc>
          <w:tcPr>
            <w:tcW w:w="4232"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CA6C82" w:rsidRDefault="008E3C4E" w:rsidP="00B22F50">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Sub-Tematica 1-Acque-M2 Biota: rete di monitoraggio</w:t>
            </w:r>
            <w:r>
              <w:rPr>
                <w:rFonts w:ascii="Calibri" w:eastAsia="Times New Roman" w:hAnsi="Calibri" w:cs="Calibri"/>
                <w:b/>
                <w:bCs/>
                <w:color w:val="000000"/>
                <w:lang w:eastAsia="it-IT"/>
              </w:rPr>
              <w:t>, coincidenza con Fauna ittica</w:t>
            </w:r>
            <w:r w:rsidRPr="00CA6C82">
              <w:rPr>
                <w:rFonts w:ascii="Calibri" w:eastAsia="Times New Roman" w:hAnsi="Calibri" w:cs="Calibri"/>
                <w:b/>
                <w:bCs/>
                <w:color w:val="000000"/>
                <w:lang w:eastAsia="it-IT"/>
              </w:rPr>
              <w:t>, frequenza di campionamento</w:t>
            </w:r>
          </w:p>
        </w:tc>
      </w:tr>
      <w:tr w:rsidR="008E3C4E" w:rsidRPr="004C1824" w:rsidTr="008E3C4E">
        <w:trPr>
          <w:trHeight w:val="576"/>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40"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1"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82"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9"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75"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5"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8E3C4E">
        <w:trPr>
          <w:trHeight w:val="576"/>
        </w:trPr>
        <w:tc>
          <w:tcPr>
            <w:tcW w:w="293"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7208ED" w:rsidRDefault="008E3C4E" w:rsidP="00B22F50">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57</w:t>
            </w:r>
          </w:p>
        </w:tc>
        <w:tc>
          <w:tcPr>
            <w:tcW w:w="9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7208ED" w:rsidRDefault="008E3C4E" w:rsidP="00B22F50">
            <w:pPr>
              <w:spacing w:after="0" w:line="240" w:lineRule="auto"/>
              <w:rPr>
                <w:rFonts w:ascii="Calibri" w:eastAsia="Times New Roman" w:hAnsi="Calibri" w:cs="Calibri"/>
                <w:b/>
                <w:bCs/>
                <w:lang w:eastAsia="it-IT"/>
              </w:rPr>
            </w:pPr>
            <w:r w:rsidRPr="007208ED">
              <w:rPr>
                <w:rFonts w:ascii="Calibri" w:eastAsia="Times New Roman" w:hAnsi="Calibri" w:cs="Calibri"/>
                <w:b/>
                <w:bCs/>
                <w:lang w:eastAsia="it-IT"/>
              </w:rPr>
              <w:t xml:space="preserve">Qual è la frequenza di monitoraggio del biota? Annuale, triennale </w:t>
            </w:r>
            <w:proofErr w:type="spellStart"/>
            <w:r w:rsidRPr="007208ED">
              <w:rPr>
                <w:rFonts w:ascii="Calibri" w:eastAsia="Times New Roman" w:hAnsi="Calibri" w:cs="Calibri"/>
                <w:b/>
                <w:bCs/>
                <w:lang w:eastAsia="it-IT"/>
              </w:rPr>
              <w:t>etc</w:t>
            </w:r>
            <w:proofErr w:type="spellEnd"/>
            <w:r w:rsidRPr="007208ED">
              <w:rPr>
                <w:rFonts w:ascii="Calibri" w:eastAsia="Times New Roman" w:hAnsi="Calibri" w:cs="Calibri"/>
                <w:b/>
                <w:bCs/>
                <w:lang w:eastAsia="it-IT"/>
              </w:rPr>
              <w:t>?</w:t>
            </w:r>
          </w:p>
        </w:tc>
        <w:tc>
          <w:tcPr>
            <w:tcW w:w="440"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ANN </w:t>
            </w:r>
          </w:p>
        </w:tc>
        <w:tc>
          <w:tcPr>
            <w:tcW w:w="511"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ANN</w:t>
            </w:r>
          </w:p>
        </w:tc>
        <w:tc>
          <w:tcPr>
            <w:tcW w:w="482"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ANN</w:t>
            </w:r>
          </w:p>
        </w:tc>
        <w:tc>
          <w:tcPr>
            <w:tcW w:w="579"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Altro</w:t>
            </w:r>
          </w:p>
        </w:tc>
        <w:tc>
          <w:tcPr>
            <w:tcW w:w="675"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A</w:t>
            </w:r>
            <w:r w:rsidRPr="004C1824">
              <w:rPr>
                <w:rFonts w:ascii="Calibri" w:eastAsia="Times New Roman" w:hAnsi="Calibri" w:cs="Calibri"/>
                <w:color w:val="000000"/>
                <w:lang w:eastAsia="it-IT"/>
              </w:rPr>
              <w:t>nnuale</w:t>
            </w:r>
          </w:p>
        </w:tc>
        <w:tc>
          <w:tcPr>
            <w:tcW w:w="1045"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Triennale</w:t>
            </w:r>
          </w:p>
        </w:tc>
      </w:tr>
      <w:tr w:rsidR="008E3C4E" w:rsidRPr="004C1824" w:rsidTr="008E3C4E">
        <w:trPr>
          <w:trHeight w:val="288"/>
        </w:trPr>
        <w:tc>
          <w:tcPr>
            <w:tcW w:w="293"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FF0000"/>
                <w:lang w:eastAsia="it-IT"/>
              </w:rPr>
            </w:pPr>
          </w:p>
        </w:tc>
        <w:tc>
          <w:tcPr>
            <w:tcW w:w="975"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FF0000"/>
                <w:lang w:eastAsia="it-IT"/>
              </w:rPr>
            </w:pPr>
          </w:p>
        </w:tc>
        <w:tc>
          <w:tcPr>
            <w:tcW w:w="3732"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7208ED">
              <w:rPr>
                <w:rFonts w:ascii="Calibri" w:eastAsia="Times New Roman" w:hAnsi="Calibri" w:cs="Calibri"/>
                <w:lang w:eastAsia="it-IT"/>
              </w:rPr>
              <w:t>ANN=Annuale, BIN= Biennale, TRI= Triennale; Altro; (specificare nelle note la motivazioni di monitoraggi non annuali)</w:t>
            </w:r>
          </w:p>
        </w:tc>
      </w:tr>
      <w:tr w:rsidR="008E3C4E" w:rsidRPr="00851F0D" w:rsidTr="008E3C4E">
        <w:trPr>
          <w:trHeight w:val="828"/>
          <w:tblHeader/>
        </w:trPr>
        <w:tc>
          <w:tcPr>
            <w:tcW w:w="1268"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851F0D" w:rsidRDefault="008E3C4E" w:rsidP="00B22F50">
            <w:pPr>
              <w:rPr>
                <w:b/>
                <w:bCs/>
              </w:rPr>
            </w:pPr>
            <w:r w:rsidRPr="00851F0D">
              <w:rPr>
                <w:b/>
                <w:bCs/>
              </w:rPr>
              <w:t>Commenti Agenzie</w:t>
            </w:r>
          </w:p>
        </w:tc>
        <w:tc>
          <w:tcPr>
            <w:tcW w:w="3732" w:type="pct"/>
            <w:gridSpan w:val="6"/>
            <w:tcBorders>
              <w:top w:val="nil"/>
              <w:left w:val="nil"/>
              <w:bottom w:val="single" w:sz="4" w:space="0" w:color="auto"/>
              <w:right w:val="single" w:sz="4" w:space="0" w:color="auto"/>
            </w:tcBorders>
            <w:shd w:val="clear" w:color="auto" w:fill="auto"/>
            <w:vAlign w:val="center"/>
          </w:tcPr>
          <w:p w:rsidR="008E3C4E" w:rsidRPr="00851F0D" w:rsidRDefault="008E3C4E" w:rsidP="00B22F50">
            <w:r w:rsidRPr="009B7D8D">
              <w:rPr>
                <w:b/>
              </w:rPr>
              <w:t xml:space="preserve">Arpa Sardegna: </w:t>
            </w:r>
            <w:r w:rsidRPr="009B7D8D">
              <w:t>Il campionamento annuale appare di difficile realizzazione, sia per dispendio di risorse economiche, di personale, di costi analitici, oltre che di reperimento a cadenza annua della risorsa ittica.</w:t>
            </w:r>
          </w:p>
        </w:tc>
      </w:tr>
    </w:tbl>
    <w:p w:rsidR="008E3C4E" w:rsidRDefault="008E3C4E" w:rsidP="008E3C4E"/>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3"/>
        <w:gridCol w:w="1725"/>
        <w:gridCol w:w="1422"/>
        <w:gridCol w:w="1254"/>
        <w:gridCol w:w="1457"/>
        <w:gridCol w:w="1040"/>
        <w:gridCol w:w="997"/>
        <w:gridCol w:w="20"/>
        <w:gridCol w:w="2351"/>
        <w:gridCol w:w="3542"/>
      </w:tblGrid>
      <w:tr w:rsidR="008E3C4E" w:rsidRPr="009A0CFF" w:rsidTr="00B22F50">
        <w:trPr>
          <w:trHeight w:val="602"/>
        </w:trPr>
        <w:tc>
          <w:tcPr>
            <w:tcW w:w="770" w:type="pct"/>
            <w:gridSpan w:val="2"/>
            <w:tcBorders>
              <w:top w:val="single" w:sz="2" w:space="0" w:color="auto"/>
              <w:left w:val="single" w:sz="2" w:space="0" w:color="auto"/>
              <w:bottom w:val="single" w:sz="2" w:space="0" w:color="auto"/>
              <w:right w:val="single" w:sz="2" w:space="0" w:color="auto"/>
            </w:tcBorders>
            <w:shd w:val="clear" w:color="000000" w:fill="D9FFF0"/>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4</w:t>
            </w:r>
            <w:r>
              <w:rPr>
                <w:rFonts w:ascii="Calibri" w:eastAsia="Times New Roman" w:hAnsi="Calibri" w:cs="Calibri"/>
                <w:b/>
                <w:bCs/>
                <w:lang w:eastAsia="it-IT"/>
              </w:rPr>
              <w:t>L</w:t>
            </w:r>
          </w:p>
        </w:tc>
        <w:tc>
          <w:tcPr>
            <w:tcW w:w="4230" w:type="pct"/>
            <w:gridSpan w:val="8"/>
            <w:tcBorders>
              <w:top w:val="single" w:sz="2" w:space="0" w:color="auto"/>
              <w:left w:val="single" w:sz="2" w:space="0" w:color="auto"/>
              <w:bottom w:val="single" w:sz="2" w:space="0" w:color="auto"/>
              <w:right w:val="single" w:sz="2" w:space="0" w:color="auto"/>
            </w:tcBorders>
            <w:shd w:val="clear" w:color="000000" w:fill="D9FFF0"/>
            <w:vAlign w:val="center"/>
          </w:tcPr>
          <w:p w:rsidR="008E3C4E" w:rsidRPr="009A0CFF" w:rsidRDefault="008E3C4E" w:rsidP="00B22F50">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Sub-Tematica 1-Acque-M2 Biota: criteri scelta specie in caso di replica monitoraggio</w:t>
            </w:r>
          </w:p>
        </w:tc>
      </w:tr>
      <w:tr w:rsidR="008E3C4E" w:rsidRPr="004C1824" w:rsidTr="00B22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blHeader/>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2" w:type="pct"/>
            <w:gridSpan w:val="2"/>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56" w:type="pct"/>
            <w:gridSpan w:val="2"/>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823"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240"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B22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66"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7208ED" w:rsidRDefault="008E3C4E" w:rsidP="00B22F50">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58</w:t>
            </w:r>
          </w:p>
        </w:tc>
        <w:tc>
          <w:tcPr>
            <w:tcW w:w="11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7208ED" w:rsidRDefault="008E3C4E" w:rsidP="00B22F50">
            <w:pPr>
              <w:spacing w:after="0" w:line="240" w:lineRule="auto"/>
              <w:rPr>
                <w:rFonts w:ascii="Calibri" w:eastAsia="Times New Roman" w:hAnsi="Calibri" w:cs="Calibri"/>
                <w:b/>
                <w:bCs/>
                <w:lang w:eastAsia="it-IT"/>
              </w:rPr>
            </w:pPr>
            <w:r w:rsidRPr="007208ED">
              <w:rPr>
                <w:rFonts w:ascii="Calibri" w:eastAsia="Times New Roman" w:hAnsi="Calibri" w:cs="Calibri"/>
                <w:b/>
                <w:bCs/>
                <w:lang w:eastAsia="it-IT"/>
              </w:rPr>
              <w:t xml:space="preserve">Nel caso di monitoraggio replicato negli anni sul medesimo CI: </w:t>
            </w:r>
            <w:r w:rsidRPr="007208ED">
              <w:rPr>
                <w:rFonts w:ascii="Calibri" w:eastAsia="Times New Roman" w:hAnsi="Calibri" w:cs="Calibri"/>
                <w:b/>
                <w:bCs/>
                <w:lang w:eastAsia="it-IT"/>
              </w:rPr>
              <w:br/>
              <w:t>1) la specie prelevata rimane invariata?</w:t>
            </w:r>
          </w:p>
        </w:tc>
        <w:tc>
          <w:tcPr>
            <w:tcW w:w="439"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0"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w:t>
            </w:r>
          </w:p>
        </w:tc>
        <w:tc>
          <w:tcPr>
            <w:tcW w:w="364"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w:t>
            </w:r>
          </w:p>
        </w:tc>
        <w:tc>
          <w:tcPr>
            <w:tcW w:w="349"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830" w:type="pct"/>
            <w:gridSpan w:val="2"/>
            <w:tcBorders>
              <w:top w:val="nil"/>
              <w:left w:val="nil"/>
              <w:bottom w:val="single" w:sz="4" w:space="0" w:color="auto"/>
              <w:right w:val="single" w:sz="4" w:space="0" w:color="auto"/>
            </w:tcBorders>
            <w:shd w:val="clear" w:color="auto" w:fill="auto"/>
            <w:noWrap/>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w:t>
            </w:r>
            <w:r w:rsidRPr="004C1824">
              <w:rPr>
                <w:rFonts w:ascii="Calibri" w:eastAsia="Times New Roman" w:hAnsi="Calibri" w:cs="Calibri"/>
                <w:color w:val="000000"/>
                <w:lang w:eastAsia="it-IT"/>
              </w:rPr>
              <w:t>i</w:t>
            </w:r>
          </w:p>
        </w:tc>
        <w:tc>
          <w:tcPr>
            <w:tcW w:w="1240"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Si cerca di prendere la stessa specie </w:t>
            </w:r>
          </w:p>
        </w:tc>
      </w:tr>
      <w:tr w:rsidR="008E3C4E" w:rsidRPr="004C1824" w:rsidTr="00B22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66" w:type="pct"/>
            <w:vMerge/>
            <w:tcBorders>
              <w:top w:val="nil"/>
              <w:left w:val="single" w:sz="4" w:space="0" w:color="auto"/>
              <w:bottom w:val="single" w:sz="4" w:space="0" w:color="000000"/>
              <w:right w:val="single" w:sz="4" w:space="0" w:color="auto"/>
            </w:tcBorders>
            <w:vAlign w:val="center"/>
            <w:hideMark/>
          </w:tcPr>
          <w:p w:rsidR="008E3C4E" w:rsidRPr="007208ED" w:rsidRDefault="008E3C4E" w:rsidP="00B22F50">
            <w:pPr>
              <w:spacing w:after="0" w:line="240" w:lineRule="auto"/>
              <w:rPr>
                <w:rFonts w:ascii="Calibri" w:eastAsia="Times New Roman" w:hAnsi="Calibri" w:cs="Calibri"/>
                <w:b/>
                <w:bCs/>
                <w:lang w:eastAsia="it-IT"/>
              </w:rPr>
            </w:pPr>
          </w:p>
        </w:tc>
        <w:tc>
          <w:tcPr>
            <w:tcW w:w="1102" w:type="pct"/>
            <w:gridSpan w:val="2"/>
            <w:vMerge/>
            <w:tcBorders>
              <w:top w:val="nil"/>
              <w:left w:val="single" w:sz="4" w:space="0" w:color="auto"/>
              <w:bottom w:val="single" w:sz="4" w:space="0" w:color="000000"/>
              <w:right w:val="single" w:sz="4" w:space="0" w:color="auto"/>
            </w:tcBorders>
            <w:vAlign w:val="center"/>
            <w:hideMark/>
          </w:tcPr>
          <w:p w:rsidR="008E3C4E" w:rsidRPr="007208ED" w:rsidRDefault="008E3C4E" w:rsidP="00B22F50">
            <w:pPr>
              <w:spacing w:after="0" w:line="240" w:lineRule="auto"/>
              <w:rPr>
                <w:rFonts w:ascii="Calibri" w:eastAsia="Times New Roman" w:hAnsi="Calibri" w:cs="Calibri"/>
                <w:b/>
                <w:bCs/>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7208ED">
              <w:rPr>
                <w:rFonts w:ascii="Calibri" w:eastAsia="Times New Roman" w:hAnsi="Calibri" w:cs="Calibri"/>
                <w:lang w:eastAsia="it-IT"/>
              </w:rPr>
              <w:t>SI= stessa specie; NO=altra specie</w:t>
            </w:r>
          </w:p>
        </w:tc>
      </w:tr>
      <w:tr w:rsidR="008E3C4E" w:rsidRPr="004C1824" w:rsidTr="00B22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7"/>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4C1824" w:rsidRDefault="008E3C4E" w:rsidP="00B22F50">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2" w:type="pct"/>
            <w:gridSpan w:val="7"/>
            <w:tcBorders>
              <w:top w:val="nil"/>
              <w:left w:val="nil"/>
              <w:bottom w:val="single" w:sz="4" w:space="0" w:color="auto"/>
              <w:right w:val="single" w:sz="4" w:space="0" w:color="auto"/>
            </w:tcBorders>
            <w:shd w:val="clear" w:color="auto" w:fill="auto"/>
            <w:vAlign w:val="center"/>
          </w:tcPr>
          <w:p w:rsidR="008E3C4E" w:rsidRPr="004C1824" w:rsidRDefault="008E3C4E" w:rsidP="00B22F50">
            <w:pPr>
              <w:spacing w:after="0" w:line="240" w:lineRule="auto"/>
              <w:jc w:val="center"/>
              <w:rPr>
                <w:rFonts w:ascii="Calibri" w:eastAsia="Times New Roman" w:hAnsi="Calibri" w:cs="Calibri"/>
                <w:color w:val="000000"/>
                <w:lang w:eastAsia="it-IT"/>
              </w:rPr>
            </w:pPr>
          </w:p>
        </w:tc>
      </w:tr>
      <w:tr w:rsidR="008E3C4E" w:rsidRPr="004C1824" w:rsidTr="00B22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66"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7208ED" w:rsidRDefault="008E3C4E" w:rsidP="00B22F50">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58a</w:t>
            </w:r>
          </w:p>
        </w:tc>
        <w:tc>
          <w:tcPr>
            <w:tcW w:w="11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7208ED" w:rsidRDefault="008E3C4E" w:rsidP="00B22F50">
            <w:pPr>
              <w:spacing w:after="0" w:line="240" w:lineRule="auto"/>
              <w:rPr>
                <w:rFonts w:ascii="Calibri" w:eastAsia="Times New Roman" w:hAnsi="Calibri" w:cs="Calibri"/>
                <w:b/>
                <w:bCs/>
                <w:lang w:eastAsia="it-IT"/>
              </w:rPr>
            </w:pPr>
            <w:r w:rsidRPr="007208ED">
              <w:rPr>
                <w:rFonts w:ascii="Calibri" w:eastAsia="Times New Roman" w:hAnsi="Calibri" w:cs="Calibri"/>
                <w:b/>
                <w:bCs/>
                <w:lang w:eastAsia="it-IT"/>
              </w:rPr>
              <w:t xml:space="preserve">2) Nel caso non sia prelevabile la stessa specie, che tipo di specie viene prelevata? Dello stesso Livello trofico (TL) e stessa taglia? </w:t>
            </w:r>
          </w:p>
        </w:tc>
        <w:tc>
          <w:tcPr>
            <w:tcW w:w="439"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D</w:t>
            </w:r>
            <w:r w:rsidRPr="004C1824">
              <w:rPr>
                <w:rFonts w:ascii="Calibri" w:eastAsia="Times New Roman" w:hAnsi="Calibri" w:cs="Calibri"/>
                <w:color w:val="000000"/>
                <w:lang w:eastAsia="it-IT"/>
              </w:rPr>
              <w:t>a valutare</w:t>
            </w:r>
          </w:p>
        </w:tc>
        <w:tc>
          <w:tcPr>
            <w:tcW w:w="510"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364"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 </w:t>
            </w:r>
          </w:p>
        </w:tc>
        <w:tc>
          <w:tcPr>
            <w:tcW w:w="349"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830" w:type="pct"/>
            <w:gridSpan w:val="2"/>
            <w:tcBorders>
              <w:top w:val="nil"/>
              <w:left w:val="nil"/>
              <w:bottom w:val="single" w:sz="4" w:space="0" w:color="auto"/>
              <w:right w:val="single" w:sz="4" w:space="0" w:color="auto"/>
            </w:tcBorders>
            <w:shd w:val="clear" w:color="auto" w:fill="auto"/>
            <w:noWrap/>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w:t>
            </w:r>
            <w:r w:rsidRPr="004C1824">
              <w:rPr>
                <w:rFonts w:ascii="Calibri" w:eastAsia="Times New Roman" w:hAnsi="Calibri" w:cs="Calibri"/>
                <w:color w:val="000000"/>
                <w:lang w:eastAsia="it-IT"/>
              </w:rPr>
              <w:t>tesso Lt e Taglia</w:t>
            </w:r>
          </w:p>
        </w:tc>
        <w:tc>
          <w:tcPr>
            <w:tcW w:w="1240"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Nell'elenco di specie individuate si cerca di prelevare eventualmente altro target con TL e taglie simili, se presente nel sito. (</w:t>
            </w:r>
            <w:proofErr w:type="gramStart"/>
            <w:r w:rsidRPr="004C1824">
              <w:rPr>
                <w:rFonts w:ascii="Calibri" w:eastAsia="Times New Roman" w:hAnsi="Calibri" w:cs="Calibri"/>
                <w:color w:val="000000"/>
                <w:lang w:eastAsia="it-IT"/>
              </w:rPr>
              <w:t>vedi</w:t>
            </w:r>
            <w:proofErr w:type="gramEnd"/>
            <w:r w:rsidRPr="004C1824">
              <w:rPr>
                <w:rFonts w:ascii="Calibri" w:eastAsia="Times New Roman" w:hAnsi="Calibri" w:cs="Calibri"/>
                <w:color w:val="000000"/>
                <w:lang w:eastAsia="it-IT"/>
              </w:rPr>
              <w:t xml:space="preserve"> nota completa)</w:t>
            </w:r>
          </w:p>
        </w:tc>
      </w:tr>
      <w:tr w:rsidR="008E3C4E" w:rsidRPr="004C1824" w:rsidTr="00B22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66"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FF0000"/>
                <w:lang w:eastAsia="it-IT"/>
              </w:rPr>
            </w:pPr>
          </w:p>
        </w:tc>
        <w:tc>
          <w:tcPr>
            <w:tcW w:w="1102"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FF0000"/>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7208ED">
              <w:rPr>
                <w:rFonts w:ascii="Calibri" w:eastAsia="Times New Roman" w:hAnsi="Calibri" w:cs="Calibri"/>
                <w:lang w:eastAsia="it-IT"/>
              </w:rPr>
              <w:t>SI, No (specificare nelle note)</w:t>
            </w:r>
          </w:p>
        </w:tc>
      </w:tr>
      <w:tr w:rsidR="008E3C4E" w:rsidRPr="00851F0D" w:rsidTr="00B22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851F0D" w:rsidRDefault="008E3C4E" w:rsidP="00B22F50">
            <w:pPr>
              <w:rPr>
                <w:b/>
                <w:bCs/>
              </w:rPr>
            </w:pPr>
            <w:r w:rsidRPr="00851F0D">
              <w:rPr>
                <w:b/>
                <w:bCs/>
              </w:rPr>
              <w:t>Commenti Agenzie</w:t>
            </w:r>
          </w:p>
        </w:tc>
        <w:tc>
          <w:tcPr>
            <w:tcW w:w="3733" w:type="pct"/>
            <w:gridSpan w:val="7"/>
            <w:tcBorders>
              <w:top w:val="nil"/>
              <w:left w:val="nil"/>
              <w:bottom w:val="single" w:sz="4" w:space="0" w:color="auto"/>
              <w:right w:val="single" w:sz="4" w:space="0" w:color="auto"/>
            </w:tcBorders>
            <w:shd w:val="clear" w:color="auto" w:fill="auto"/>
            <w:vAlign w:val="center"/>
          </w:tcPr>
          <w:p w:rsidR="008E3C4E" w:rsidRPr="00851F0D" w:rsidRDefault="008E3C4E" w:rsidP="00B22F50"/>
        </w:tc>
      </w:tr>
    </w:tbl>
    <w:p w:rsidR="008E3C4E" w:rsidRDefault="008E3C4E" w:rsidP="008E3C4E"/>
    <w:tbl>
      <w:tblPr>
        <w:tblW w:w="5001" w:type="pct"/>
        <w:tblInd w:w="-2" w:type="dxa"/>
        <w:tblCellMar>
          <w:left w:w="70" w:type="dxa"/>
          <w:right w:w="70" w:type="dxa"/>
        </w:tblCellMar>
        <w:tblLook w:val="04A0" w:firstRow="1" w:lastRow="0" w:firstColumn="1" w:lastColumn="0" w:noHBand="0" w:noVBand="1"/>
      </w:tblPr>
      <w:tblGrid>
        <w:gridCol w:w="468"/>
        <w:gridCol w:w="14"/>
        <w:gridCol w:w="1713"/>
        <w:gridCol w:w="234"/>
        <w:gridCol w:w="34"/>
        <w:gridCol w:w="1082"/>
        <w:gridCol w:w="71"/>
        <w:gridCol w:w="1154"/>
        <w:gridCol w:w="100"/>
        <w:gridCol w:w="363"/>
        <w:gridCol w:w="1094"/>
        <w:gridCol w:w="366"/>
        <w:gridCol w:w="411"/>
        <w:gridCol w:w="263"/>
        <w:gridCol w:w="537"/>
        <w:gridCol w:w="383"/>
        <w:gridCol w:w="77"/>
        <w:gridCol w:w="20"/>
        <w:gridCol w:w="1117"/>
        <w:gridCol w:w="1485"/>
        <w:gridCol w:w="109"/>
        <w:gridCol w:w="195"/>
        <w:gridCol w:w="1816"/>
        <w:gridCol w:w="1145"/>
        <w:gridCol w:w="29"/>
      </w:tblGrid>
      <w:tr w:rsidR="008E3C4E" w:rsidRPr="009A0CFF" w:rsidTr="008E3C4E">
        <w:trPr>
          <w:trHeight w:val="681"/>
        </w:trPr>
        <w:tc>
          <w:tcPr>
            <w:tcW w:w="769" w:type="pct"/>
            <w:gridSpan w:val="3"/>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lastRenderedPageBreak/>
              <w:t>TABELLA 5L</w:t>
            </w:r>
          </w:p>
        </w:tc>
        <w:tc>
          <w:tcPr>
            <w:tcW w:w="4231" w:type="pct"/>
            <w:gridSpan w:val="22"/>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9A0CFF" w:rsidRDefault="008E3C4E" w:rsidP="00B22F50">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 xml:space="preserve">Sub-Tematica 1-Acque-M2 Biota: Valutazione </w:t>
            </w:r>
            <w:proofErr w:type="spellStart"/>
            <w:r w:rsidRPr="009A0CFF">
              <w:rPr>
                <w:rFonts w:ascii="Calibri" w:eastAsia="Times New Roman" w:hAnsi="Calibri" w:cs="Calibri"/>
                <w:b/>
                <w:bCs/>
                <w:color w:val="000000"/>
                <w:lang w:eastAsia="it-IT"/>
              </w:rPr>
              <w:t>SQAbiota</w:t>
            </w:r>
            <w:proofErr w:type="spellEnd"/>
            <w:r w:rsidRPr="009A0CFF">
              <w:rPr>
                <w:rFonts w:ascii="Calibri" w:eastAsia="Times New Roman" w:hAnsi="Calibri" w:cs="Calibri"/>
                <w:b/>
                <w:bCs/>
                <w:color w:val="000000"/>
                <w:lang w:eastAsia="it-IT"/>
              </w:rPr>
              <w:t xml:space="preserve"> </w:t>
            </w:r>
            <w:proofErr w:type="spellStart"/>
            <w:r w:rsidRPr="009A0CFF">
              <w:rPr>
                <w:rFonts w:ascii="Calibri" w:eastAsia="Times New Roman" w:hAnsi="Calibri" w:cs="Calibri"/>
                <w:b/>
                <w:bCs/>
                <w:color w:val="000000"/>
                <w:lang w:eastAsia="it-IT"/>
              </w:rPr>
              <w:t>UdM</w:t>
            </w:r>
            <w:proofErr w:type="spellEnd"/>
            <w:r w:rsidRPr="009A0CFF">
              <w:rPr>
                <w:rFonts w:ascii="Calibri" w:eastAsia="Times New Roman" w:hAnsi="Calibri" w:cs="Calibri"/>
                <w:b/>
                <w:bCs/>
                <w:color w:val="000000"/>
                <w:lang w:eastAsia="it-IT"/>
              </w:rPr>
              <w:t>; LOQ di Riferimento (TL e TMF)</w:t>
            </w:r>
          </w:p>
        </w:tc>
      </w:tr>
      <w:tr w:rsidR="008E3C4E" w:rsidRPr="004C1824" w:rsidTr="008E3C4E">
        <w:trPr>
          <w:trHeight w:val="576"/>
          <w:tblHeader/>
        </w:trPr>
        <w:tc>
          <w:tcPr>
            <w:tcW w:w="1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072" w:type="pct"/>
            <w:gridSpan w:val="4"/>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29" w:type="pct"/>
            <w:gridSpan w:val="2"/>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673" w:type="pct"/>
            <w:gridSpan w:val="4"/>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24" w:type="pct"/>
            <w:gridSpan w:val="3"/>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59" w:type="pct"/>
            <w:gridSpan w:val="4"/>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520"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154" w:type="pct"/>
            <w:gridSpan w:val="5"/>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8E3C4E">
        <w:trPr>
          <w:trHeight w:val="1728"/>
        </w:trPr>
        <w:tc>
          <w:tcPr>
            <w:tcW w:w="16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59</w:t>
            </w:r>
          </w:p>
        </w:tc>
        <w:tc>
          <w:tcPr>
            <w:tcW w:w="10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rPr>
                <w:rFonts w:ascii="Calibri" w:eastAsia="Times New Roman" w:hAnsi="Calibri" w:cs="Calibri"/>
                <w:b/>
                <w:bCs/>
                <w:lang w:eastAsia="it-IT"/>
              </w:rPr>
            </w:pPr>
            <w:r w:rsidRPr="00D71EC8">
              <w:rPr>
                <w:rFonts w:ascii="Calibri" w:eastAsia="Times New Roman" w:hAnsi="Calibri" w:cs="Calibri"/>
                <w:b/>
                <w:bCs/>
                <w:lang w:eastAsia="it-IT"/>
              </w:rPr>
              <w:t>La valutazione del superamento dell'</w:t>
            </w:r>
            <w:proofErr w:type="spellStart"/>
            <w:r w:rsidRPr="00D71EC8">
              <w:rPr>
                <w:rFonts w:ascii="Calibri" w:eastAsia="Times New Roman" w:hAnsi="Calibri" w:cs="Calibri"/>
                <w:b/>
                <w:bCs/>
                <w:lang w:eastAsia="it-IT"/>
              </w:rPr>
              <w:t>SQAbiota</w:t>
            </w:r>
            <w:proofErr w:type="spellEnd"/>
            <w:r w:rsidRPr="00D71EC8">
              <w:rPr>
                <w:rFonts w:ascii="Calibri" w:eastAsia="Times New Roman" w:hAnsi="Calibri" w:cs="Calibri"/>
                <w:b/>
                <w:bCs/>
                <w:lang w:eastAsia="it-IT"/>
              </w:rPr>
              <w:t xml:space="preserve"> (peso umido) viene effettuata confrontando i risultati con i limiti elencanti in tabella 1/A del </w:t>
            </w:r>
            <w:proofErr w:type="spellStart"/>
            <w:r w:rsidRPr="00D71EC8">
              <w:rPr>
                <w:rFonts w:ascii="Calibri" w:eastAsia="Times New Roman" w:hAnsi="Calibri" w:cs="Calibri"/>
                <w:b/>
                <w:bCs/>
                <w:lang w:eastAsia="it-IT"/>
              </w:rPr>
              <w:t>D.Lgs.</w:t>
            </w:r>
            <w:proofErr w:type="spellEnd"/>
            <w:r w:rsidRPr="00D71EC8">
              <w:rPr>
                <w:rFonts w:ascii="Calibri" w:eastAsia="Times New Roman" w:hAnsi="Calibri" w:cs="Calibri"/>
                <w:b/>
                <w:bCs/>
                <w:lang w:eastAsia="it-IT"/>
              </w:rPr>
              <w:t xml:space="preserve"> 172/2015 o con i limiti elencanti (peso secco, peso umido o frazione lipidica) in tabella 1.5 del MLG ISPRA 143/2016?</w:t>
            </w:r>
          </w:p>
        </w:tc>
        <w:tc>
          <w:tcPr>
            <w:tcW w:w="429" w:type="pct"/>
            <w:gridSpan w:val="2"/>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Entrambe</w:t>
            </w:r>
          </w:p>
        </w:tc>
        <w:tc>
          <w:tcPr>
            <w:tcW w:w="673" w:type="pct"/>
            <w:gridSpan w:val="4"/>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proofErr w:type="spellStart"/>
            <w:r w:rsidRPr="004C1824">
              <w:rPr>
                <w:rFonts w:ascii="Calibri" w:eastAsia="Times New Roman" w:hAnsi="Calibri" w:cs="Calibri"/>
                <w:color w:val="000000"/>
                <w:lang w:eastAsia="it-IT"/>
              </w:rPr>
              <w:t>Tab</w:t>
            </w:r>
            <w:proofErr w:type="spellEnd"/>
            <w:r w:rsidRPr="004C1824">
              <w:rPr>
                <w:rFonts w:ascii="Calibri" w:eastAsia="Times New Roman" w:hAnsi="Calibri" w:cs="Calibri"/>
                <w:color w:val="000000"/>
                <w:lang w:eastAsia="it-IT"/>
              </w:rPr>
              <w:t xml:space="preserve"> MLG 143/16</w:t>
            </w:r>
          </w:p>
        </w:tc>
        <w:tc>
          <w:tcPr>
            <w:tcW w:w="424" w:type="pct"/>
            <w:gridSpan w:val="3"/>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Entrambe</w:t>
            </w:r>
          </w:p>
        </w:tc>
        <w:tc>
          <w:tcPr>
            <w:tcW w:w="559" w:type="pct"/>
            <w:gridSpan w:val="4"/>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520" w:type="pct"/>
            <w:tcBorders>
              <w:top w:val="nil"/>
              <w:left w:val="nil"/>
              <w:bottom w:val="single" w:sz="4" w:space="0" w:color="auto"/>
              <w:right w:val="single" w:sz="4" w:space="0" w:color="auto"/>
            </w:tcBorders>
            <w:shd w:val="clear" w:color="auto" w:fill="auto"/>
            <w:noWrap/>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1154" w:type="pct"/>
            <w:gridSpan w:val="5"/>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Arial" w:eastAsia="Times New Roman" w:hAnsi="Arial" w:cs="Arial"/>
                <w:lang w:eastAsia="it-IT"/>
              </w:rPr>
            </w:pPr>
            <w:proofErr w:type="spellStart"/>
            <w:r w:rsidRPr="004C1824">
              <w:rPr>
                <w:rFonts w:ascii="Arial" w:eastAsia="Times New Roman" w:hAnsi="Arial" w:cs="Arial"/>
                <w:lang w:eastAsia="it-IT"/>
              </w:rPr>
              <w:t>D.Lgs.</w:t>
            </w:r>
            <w:proofErr w:type="spellEnd"/>
            <w:r w:rsidRPr="004C1824">
              <w:rPr>
                <w:rFonts w:ascii="Arial" w:eastAsia="Times New Roman" w:hAnsi="Arial" w:cs="Arial"/>
                <w:lang w:eastAsia="it-IT"/>
              </w:rPr>
              <w:t xml:space="preserve"> 172/2015</w:t>
            </w:r>
          </w:p>
        </w:tc>
      </w:tr>
      <w:tr w:rsidR="008E3C4E" w:rsidRPr="004C1824" w:rsidTr="008E3C4E">
        <w:trPr>
          <w:trHeight w:val="288"/>
        </w:trPr>
        <w:tc>
          <w:tcPr>
            <w:tcW w:w="169"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FF0000"/>
                <w:lang w:eastAsia="it-IT"/>
              </w:rPr>
            </w:pPr>
          </w:p>
        </w:tc>
        <w:tc>
          <w:tcPr>
            <w:tcW w:w="1072" w:type="pct"/>
            <w:gridSpan w:val="4"/>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FF0000"/>
                <w:lang w:eastAsia="it-IT"/>
              </w:rPr>
            </w:pPr>
          </w:p>
        </w:tc>
        <w:tc>
          <w:tcPr>
            <w:tcW w:w="3758" w:type="pct"/>
            <w:gridSpan w:val="19"/>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proofErr w:type="spellStart"/>
            <w:r>
              <w:rPr>
                <w:rFonts w:ascii="Calibri" w:eastAsia="Times New Roman" w:hAnsi="Calibri" w:cs="Calibri"/>
                <w:color w:val="FF0000"/>
                <w:lang w:eastAsia="it-IT"/>
              </w:rPr>
              <w:t>Tab</w:t>
            </w:r>
            <w:proofErr w:type="spellEnd"/>
            <w:r>
              <w:rPr>
                <w:rFonts w:ascii="Calibri" w:eastAsia="Times New Roman" w:hAnsi="Calibri" w:cs="Calibri"/>
                <w:color w:val="FF0000"/>
                <w:lang w:eastAsia="it-IT"/>
              </w:rPr>
              <w:t xml:space="preserve"> 1/A </w:t>
            </w:r>
            <w:r w:rsidRPr="004C1824">
              <w:rPr>
                <w:rFonts w:ascii="Calibri" w:eastAsia="Times New Roman" w:hAnsi="Calibri" w:cs="Calibri"/>
                <w:color w:val="FF0000"/>
                <w:lang w:eastAsia="it-IT"/>
              </w:rPr>
              <w:t xml:space="preserve">D 172/16; </w:t>
            </w:r>
            <w:proofErr w:type="spellStart"/>
            <w:r w:rsidRPr="004C1824">
              <w:rPr>
                <w:rFonts w:ascii="Calibri" w:eastAsia="Times New Roman" w:hAnsi="Calibri" w:cs="Calibri"/>
                <w:color w:val="FF0000"/>
                <w:lang w:eastAsia="it-IT"/>
              </w:rPr>
              <w:t>Tab</w:t>
            </w:r>
            <w:proofErr w:type="spellEnd"/>
            <w:r w:rsidRPr="004C1824">
              <w:rPr>
                <w:rFonts w:ascii="Calibri" w:eastAsia="Times New Roman" w:hAnsi="Calibri" w:cs="Calibri"/>
                <w:color w:val="FF0000"/>
                <w:lang w:eastAsia="it-IT"/>
              </w:rPr>
              <w:t xml:space="preserve"> MLG 143/16; Entrambe;</w:t>
            </w:r>
          </w:p>
        </w:tc>
      </w:tr>
      <w:tr w:rsidR="008E3C4E" w:rsidRPr="004C1824" w:rsidTr="008E3C4E">
        <w:trPr>
          <w:trHeight w:val="828"/>
          <w:tblHeader/>
        </w:trPr>
        <w:tc>
          <w:tcPr>
            <w:tcW w:w="1242" w:type="pct"/>
            <w:gridSpan w:val="6"/>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4C1824" w:rsidRDefault="008E3C4E" w:rsidP="00B22F50">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58" w:type="pct"/>
            <w:gridSpan w:val="19"/>
            <w:tcBorders>
              <w:top w:val="nil"/>
              <w:left w:val="nil"/>
              <w:bottom w:val="single" w:sz="4" w:space="0" w:color="auto"/>
              <w:right w:val="single" w:sz="4" w:space="0" w:color="auto"/>
            </w:tcBorders>
            <w:shd w:val="clear" w:color="auto" w:fill="auto"/>
            <w:vAlign w:val="center"/>
          </w:tcPr>
          <w:p w:rsidR="008E3C4E" w:rsidRPr="004C1824" w:rsidRDefault="008E3C4E" w:rsidP="00B22F50">
            <w:pPr>
              <w:spacing w:after="0" w:line="240" w:lineRule="auto"/>
              <w:jc w:val="center"/>
              <w:rPr>
                <w:rFonts w:ascii="Calibri" w:eastAsia="Times New Roman" w:hAnsi="Calibri" w:cs="Calibri"/>
                <w:color w:val="000000"/>
                <w:lang w:eastAsia="it-IT"/>
              </w:rPr>
            </w:pPr>
          </w:p>
        </w:tc>
      </w:tr>
      <w:tr w:rsidR="008E3C4E" w:rsidRPr="00D71EC8" w:rsidTr="008E3C4E">
        <w:trPr>
          <w:trHeight w:val="1440"/>
        </w:trPr>
        <w:tc>
          <w:tcPr>
            <w:tcW w:w="16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60</w:t>
            </w:r>
          </w:p>
        </w:tc>
        <w:tc>
          <w:tcPr>
            <w:tcW w:w="10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rPr>
                <w:rFonts w:ascii="Calibri" w:eastAsia="Times New Roman" w:hAnsi="Calibri" w:cs="Calibri"/>
                <w:b/>
                <w:bCs/>
                <w:lang w:eastAsia="it-IT"/>
              </w:rPr>
            </w:pPr>
            <w:r w:rsidRPr="00D71EC8">
              <w:rPr>
                <w:rFonts w:ascii="Calibri" w:eastAsia="Times New Roman" w:hAnsi="Calibri" w:cs="Calibri"/>
                <w:b/>
                <w:bCs/>
                <w:lang w:eastAsia="it-IT"/>
              </w:rPr>
              <w:t>Qual è il LOQ di riferimento che è stato individuato per le specie ittiche con livello trofico (TL) inferiore a 4 per le quali l’</w:t>
            </w:r>
            <w:proofErr w:type="spellStart"/>
            <w:r w:rsidRPr="00D71EC8">
              <w:rPr>
                <w:rFonts w:ascii="Calibri" w:eastAsia="Times New Roman" w:hAnsi="Calibri" w:cs="Calibri"/>
                <w:b/>
                <w:bCs/>
                <w:lang w:eastAsia="it-IT"/>
              </w:rPr>
              <w:t>SQAbiota</w:t>
            </w:r>
            <w:proofErr w:type="spellEnd"/>
            <w:r w:rsidRPr="00D71EC8">
              <w:rPr>
                <w:rFonts w:ascii="Calibri" w:eastAsia="Times New Roman" w:hAnsi="Calibri" w:cs="Calibri"/>
                <w:b/>
                <w:bCs/>
                <w:lang w:eastAsia="it-IT"/>
              </w:rPr>
              <w:t xml:space="preserve"> varia al variare dal livello trofico (TL) e del fattore di biomagnificazione (TMF)?</w:t>
            </w:r>
          </w:p>
        </w:tc>
        <w:tc>
          <w:tcPr>
            <w:tcW w:w="429" w:type="pct"/>
            <w:gridSpan w:val="2"/>
            <w:tcBorders>
              <w:top w:val="nil"/>
              <w:left w:val="nil"/>
              <w:bottom w:val="single" w:sz="4" w:space="0" w:color="auto"/>
              <w:right w:val="single" w:sz="4" w:space="0" w:color="auto"/>
            </w:tcBorders>
            <w:shd w:val="clear" w:color="FFFFFF" w:fill="E2EFDA"/>
            <w:noWrap/>
            <w:vAlign w:val="center"/>
            <w:hideMark/>
          </w:tcPr>
          <w:p w:rsidR="008E3C4E" w:rsidRPr="00D71EC8" w:rsidRDefault="008E3C4E" w:rsidP="00B22F50">
            <w:pPr>
              <w:spacing w:after="0" w:line="240" w:lineRule="auto"/>
              <w:jc w:val="center"/>
              <w:rPr>
                <w:rFonts w:ascii="Docs-Calibri" w:eastAsia="Times New Roman" w:hAnsi="Docs-Calibri" w:cs="Calibri"/>
                <w:lang w:eastAsia="it-IT"/>
              </w:rPr>
            </w:pPr>
            <w:r w:rsidRPr="00D71EC8">
              <w:rPr>
                <w:rFonts w:ascii="Docs-Calibri" w:eastAsia="Times New Roman" w:hAnsi="Docs-Calibri" w:cs="Calibri"/>
                <w:lang w:eastAsia="it-IT"/>
              </w:rPr>
              <w:t>LOQ TL4</w:t>
            </w:r>
          </w:p>
        </w:tc>
        <w:tc>
          <w:tcPr>
            <w:tcW w:w="673" w:type="pct"/>
            <w:gridSpan w:val="4"/>
            <w:tcBorders>
              <w:top w:val="nil"/>
              <w:left w:val="nil"/>
              <w:bottom w:val="single" w:sz="4" w:space="0" w:color="auto"/>
              <w:right w:val="single" w:sz="4" w:space="0" w:color="auto"/>
            </w:tcBorders>
            <w:shd w:val="clear" w:color="000000" w:fill="D9E1F2"/>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xml:space="preserve">LOQ TL &lt; </w:t>
            </w:r>
            <w:proofErr w:type="gramStart"/>
            <w:r w:rsidRPr="00D71EC8">
              <w:rPr>
                <w:rFonts w:ascii="Calibri" w:eastAsia="Times New Roman" w:hAnsi="Calibri" w:cs="Calibri"/>
                <w:lang w:eastAsia="it-IT"/>
              </w:rPr>
              <w:t>4  =</w:t>
            </w:r>
            <w:proofErr w:type="gramEnd"/>
            <w:r w:rsidRPr="00D71EC8">
              <w:rPr>
                <w:rFonts w:ascii="Calibri" w:eastAsia="Times New Roman" w:hAnsi="Calibri" w:cs="Calibri"/>
                <w:lang w:eastAsia="it-IT"/>
              </w:rPr>
              <w:t xml:space="preserve"> è stato definito in LOQ specifico in relazione al TL e TMF</w:t>
            </w:r>
          </w:p>
        </w:tc>
        <w:tc>
          <w:tcPr>
            <w:tcW w:w="424" w:type="pct"/>
            <w:gridSpan w:val="3"/>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LOQ TL4</w:t>
            </w:r>
          </w:p>
        </w:tc>
        <w:tc>
          <w:tcPr>
            <w:tcW w:w="559" w:type="pct"/>
            <w:gridSpan w:val="4"/>
            <w:tcBorders>
              <w:top w:val="nil"/>
              <w:left w:val="nil"/>
              <w:bottom w:val="single" w:sz="4" w:space="0" w:color="auto"/>
              <w:right w:val="single" w:sz="4" w:space="0" w:color="auto"/>
            </w:tcBorders>
            <w:shd w:val="clear" w:color="FFFFFF" w:fill="E2EFDA"/>
            <w:noWrap/>
            <w:vAlign w:val="center"/>
            <w:hideMark/>
          </w:tcPr>
          <w:p w:rsidR="008E3C4E" w:rsidRPr="00D71EC8" w:rsidRDefault="008E3C4E" w:rsidP="00B22F50">
            <w:pPr>
              <w:spacing w:after="0" w:line="240" w:lineRule="auto"/>
              <w:jc w:val="center"/>
              <w:rPr>
                <w:rFonts w:ascii="Docs-Calibri" w:eastAsia="Times New Roman" w:hAnsi="Docs-Calibri" w:cs="Calibri"/>
                <w:lang w:eastAsia="it-IT"/>
              </w:rPr>
            </w:pPr>
            <w:r w:rsidRPr="00D71EC8">
              <w:rPr>
                <w:rFonts w:ascii="Docs-Calibri" w:eastAsia="Times New Roman" w:hAnsi="Docs-Calibri" w:cs="Calibri"/>
                <w:lang w:eastAsia="it-IT"/>
              </w:rPr>
              <w:t>LOQ TL4</w:t>
            </w:r>
          </w:p>
        </w:tc>
        <w:tc>
          <w:tcPr>
            <w:tcW w:w="520" w:type="pct"/>
            <w:tcBorders>
              <w:top w:val="nil"/>
              <w:left w:val="nil"/>
              <w:bottom w:val="single" w:sz="4" w:space="0" w:color="auto"/>
              <w:right w:val="single" w:sz="4" w:space="0" w:color="auto"/>
            </w:tcBorders>
            <w:shd w:val="clear" w:color="auto" w:fill="auto"/>
            <w:noWrap/>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1154" w:type="pct"/>
            <w:gridSpan w:val="5"/>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Arial" w:eastAsia="Times New Roman" w:hAnsi="Arial" w:cs="Arial"/>
                <w:lang w:eastAsia="it-IT"/>
              </w:rPr>
            </w:pPr>
            <w:r w:rsidRPr="00D71EC8">
              <w:rPr>
                <w:rFonts w:ascii="Arial" w:eastAsia="Times New Roman" w:hAnsi="Arial" w:cs="Arial"/>
                <w:lang w:eastAsia="it-IT"/>
              </w:rPr>
              <w:t>LOQ TL4</w:t>
            </w:r>
          </w:p>
        </w:tc>
      </w:tr>
      <w:tr w:rsidR="008E3C4E" w:rsidRPr="00D71EC8" w:rsidTr="008E3C4E">
        <w:trPr>
          <w:trHeight w:val="288"/>
        </w:trPr>
        <w:tc>
          <w:tcPr>
            <w:tcW w:w="169" w:type="pct"/>
            <w:gridSpan w:val="2"/>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1072" w:type="pct"/>
            <w:gridSpan w:val="4"/>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3758" w:type="pct"/>
            <w:gridSpan w:val="19"/>
            <w:tcBorders>
              <w:top w:val="single" w:sz="4" w:space="0" w:color="auto"/>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LOQ TL4 = si considera il LOQ del Livello Trofico 4; LOQ TL &lt; 4 = è stato definito in LOQ specifico in relazione al TL e TMF; Altro (specificare nelle note)</w:t>
            </w:r>
          </w:p>
        </w:tc>
      </w:tr>
      <w:tr w:rsidR="008E3C4E" w:rsidRPr="004C1824" w:rsidTr="008E3C4E">
        <w:trPr>
          <w:trHeight w:val="828"/>
          <w:tblHeader/>
        </w:trPr>
        <w:tc>
          <w:tcPr>
            <w:tcW w:w="1242" w:type="pct"/>
            <w:gridSpan w:val="6"/>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4C1824" w:rsidRDefault="008E3C4E" w:rsidP="00B22F50">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58" w:type="pct"/>
            <w:gridSpan w:val="19"/>
            <w:tcBorders>
              <w:top w:val="nil"/>
              <w:left w:val="nil"/>
              <w:bottom w:val="single" w:sz="4" w:space="0" w:color="auto"/>
              <w:right w:val="single" w:sz="4" w:space="0" w:color="auto"/>
            </w:tcBorders>
            <w:shd w:val="clear" w:color="auto" w:fill="auto"/>
            <w:vAlign w:val="center"/>
          </w:tcPr>
          <w:p w:rsidR="008E3C4E" w:rsidRPr="004C1824" w:rsidRDefault="008E3C4E" w:rsidP="00B22F50">
            <w:pPr>
              <w:spacing w:after="0" w:line="240" w:lineRule="auto"/>
              <w:jc w:val="center"/>
              <w:rPr>
                <w:rFonts w:ascii="Calibri" w:eastAsia="Times New Roman" w:hAnsi="Calibri" w:cs="Calibri"/>
                <w:color w:val="000000"/>
                <w:lang w:eastAsia="it-IT"/>
              </w:rPr>
            </w:pPr>
          </w:p>
        </w:tc>
      </w:tr>
      <w:tr w:rsidR="008E3C4E" w:rsidRPr="00D71EC8" w:rsidTr="008E3C4E">
        <w:trPr>
          <w:trHeight w:val="864"/>
        </w:trPr>
        <w:tc>
          <w:tcPr>
            <w:tcW w:w="16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61</w:t>
            </w:r>
          </w:p>
        </w:tc>
        <w:tc>
          <w:tcPr>
            <w:tcW w:w="1072"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 xml:space="preserve">Sono stati definiti, a </w:t>
            </w:r>
            <w:proofErr w:type="spellStart"/>
            <w:r w:rsidRPr="00D71EC8">
              <w:rPr>
                <w:rFonts w:ascii="Calibri" w:eastAsia="Times New Roman" w:hAnsi="Calibri" w:cs="Calibri"/>
                <w:b/>
                <w:bCs/>
                <w:lang w:eastAsia="it-IT"/>
              </w:rPr>
              <w:t>partità</w:t>
            </w:r>
            <w:proofErr w:type="spellEnd"/>
            <w:r w:rsidRPr="00D71EC8">
              <w:rPr>
                <w:rFonts w:ascii="Calibri" w:eastAsia="Times New Roman" w:hAnsi="Calibri" w:cs="Calibri"/>
                <w:b/>
                <w:bCs/>
                <w:lang w:eastAsia="it-IT"/>
              </w:rPr>
              <w:t xml:space="preserve"> di Livello Trofico (TL), LOQ specifici per ciascuna unità di misura (frazione lipidica, peso secco e peso umido)?</w:t>
            </w:r>
          </w:p>
        </w:tc>
        <w:tc>
          <w:tcPr>
            <w:tcW w:w="429" w:type="pct"/>
            <w:gridSpan w:val="2"/>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673" w:type="pct"/>
            <w:gridSpan w:val="4"/>
            <w:tcBorders>
              <w:top w:val="nil"/>
              <w:left w:val="nil"/>
              <w:bottom w:val="single" w:sz="4" w:space="0" w:color="auto"/>
              <w:right w:val="single" w:sz="4" w:space="0" w:color="auto"/>
            </w:tcBorders>
            <w:shd w:val="clear" w:color="000000" w:fill="D9E1F2"/>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SI</w:t>
            </w:r>
          </w:p>
        </w:tc>
        <w:tc>
          <w:tcPr>
            <w:tcW w:w="424" w:type="pct"/>
            <w:gridSpan w:val="3"/>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559" w:type="pct"/>
            <w:gridSpan w:val="4"/>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520" w:type="pct"/>
            <w:tcBorders>
              <w:top w:val="nil"/>
              <w:left w:val="nil"/>
              <w:bottom w:val="single" w:sz="4" w:space="0" w:color="auto"/>
              <w:right w:val="single" w:sz="4" w:space="0" w:color="auto"/>
            </w:tcBorders>
            <w:shd w:val="clear" w:color="auto" w:fill="auto"/>
            <w:noWrap/>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1154" w:type="pct"/>
            <w:gridSpan w:val="5"/>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Arial" w:eastAsia="Times New Roman" w:hAnsi="Arial" w:cs="Arial"/>
                <w:lang w:eastAsia="it-IT"/>
              </w:rPr>
            </w:pPr>
            <w:r w:rsidRPr="00D71EC8">
              <w:rPr>
                <w:rFonts w:ascii="Arial" w:eastAsia="Times New Roman" w:hAnsi="Arial" w:cs="Arial"/>
                <w:lang w:eastAsia="it-IT"/>
              </w:rPr>
              <w:t>NO</w:t>
            </w:r>
          </w:p>
        </w:tc>
      </w:tr>
      <w:tr w:rsidR="008E3C4E" w:rsidRPr="00D71EC8" w:rsidTr="008E3C4E">
        <w:trPr>
          <w:trHeight w:val="288"/>
        </w:trPr>
        <w:tc>
          <w:tcPr>
            <w:tcW w:w="169" w:type="pct"/>
            <w:gridSpan w:val="2"/>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1072" w:type="pct"/>
            <w:gridSpan w:val="4"/>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3758" w:type="pct"/>
            <w:gridSpan w:val="19"/>
            <w:tcBorders>
              <w:top w:val="single" w:sz="4" w:space="0" w:color="auto"/>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Si, NO (specificare nelle note)</w:t>
            </w:r>
          </w:p>
        </w:tc>
      </w:tr>
      <w:tr w:rsidR="008E3C4E" w:rsidRPr="00851F0D" w:rsidTr="008E3C4E">
        <w:trPr>
          <w:trHeight w:val="828"/>
          <w:tblHeader/>
        </w:trPr>
        <w:tc>
          <w:tcPr>
            <w:tcW w:w="1242" w:type="pct"/>
            <w:gridSpan w:val="6"/>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851F0D" w:rsidRDefault="008E3C4E" w:rsidP="00B22F50">
            <w:pPr>
              <w:rPr>
                <w:b/>
                <w:bCs/>
              </w:rPr>
            </w:pPr>
            <w:r w:rsidRPr="00851F0D">
              <w:rPr>
                <w:b/>
                <w:bCs/>
              </w:rPr>
              <w:t>Commenti Agenzie</w:t>
            </w:r>
          </w:p>
        </w:tc>
        <w:tc>
          <w:tcPr>
            <w:tcW w:w="3758" w:type="pct"/>
            <w:gridSpan w:val="19"/>
            <w:tcBorders>
              <w:top w:val="nil"/>
              <w:left w:val="nil"/>
              <w:bottom w:val="single" w:sz="4" w:space="0" w:color="auto"/>
              <w:right w:val="single" w:sz="4" w:space="0" w:color="auto"/>
            </w:tcBorders>
            <w:shd w:val="clear" w:color="auto" w:fill="auto"/>
            <w:vAlign w:val="center"/>
          </w:tcPr>
          <w:p w:rsidR="008E3C4E" w:rsidRPr="00851F0D" w:rsidRDefault="008E3C4E" w:rsidP="00B22F50"/>
        </w:tc>
      </w:tr>
      <w:tr w:rsidR="008E3C4E" w:rsidRPr="00600350" w:rsidTr="008E3C4E">
        <w:trPr>
          <w:trHeight w:val="758"/>
          <w:tblHeader/>
        </w:trPr>
        <w:tc>
          <w:tcPr>
            <w:tcW w:w="851" w:type="pct"/>
            <w:gridSpan w:val="4"/>
            <w:tcBorders>
              <w:top w:val="single" w:sz="4" w:space="0" w:color="auto"/>
              <w:left w:val="single" w:sz="4" w:space="0" w:color="auto"/>
              <w:bottom w:val="single" w:sz="4" w:space="0" w:color="auto"/>
              <w:right w:val="single" w:sz="4" w:space="0" w:color="auto"/>
            </w:tcBorders>
            <w:shd w:val="clear" w:color="000000" w:fill="D9FFF0"/>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lastRenderedPageBreak/>
              <w:t>TABELLA 6</w:t>
            </w:r>
            <w:r>
              <w:rPr>
                <w:rFonts w:ascii="Calibri" w:eastAsia="Times New Roman" w:hAnsi="Calibri" w:cs="Calibri"/>
                <w:b/>
                <w:bCs/>
                <w:lang w:eastAsia="it-IT"/>
              </w:rPr>
              <w:t>L</w:t>
            </w:r>
          </w:p>
        </w:tc>
        <w:tc>
          <w:tcPr>
            <w:tcW w:w="4149" w:type="pct"/>
            <w:gridSpan w:val="21"/>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600350" w:rsidRDefault="008E3C4E" w:rsidP="00B22F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600350">
              <w:rPr>
                <w:rFonts w:ascii="Calibri" w:eastAsia="Times New Roman" w:hAnsi="Calibri" w:cs="Calibri"/>
                <w:b/>
                <w:bCs/>
                <w:color w:val="000000"/>
                <w:lang w:eastAsia="it-IT"/>
              </w:rPr>
              <w:t xml:space="preserve">Metodo soppressione animali, LABORATORIO interferenza anestetico </w:t>
            </w:r>
          </w:p>
        </w:tc>
      </w:tr>
      <w:tr w:rsidR="008E3C4E" w:rsidRPr="004C1824" w:rsidTr="008E3C4E">
        <w:trPr>
          <w:trHeight w:val="576"/>
          <w:tblHeader/>
        </w:trPr>
        <w:tc>
          <w:tcPr>
            <w:tcW w:w="1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664" w:type="pct"/>
            <w:gridSpan w:val="8"/>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655" w:type="pct"/>
            <w:gridSpan w:val="3"/>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414" w:type="pct"/>
            <w:gridSpan w:val="3"/>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24" w:type="pct"/>
            <w:gridSpan w:val="3"/>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58" w:type="pct"/>
            <w:gridSpan w:val="2"/>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704" w:type="pct"/>
            <w:gridSpan w:val="2"/>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412" w:type="pct"/>
            <w:gridSpan w:val="2"/>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8E3C4E">
        <w:trPr>
          <w:trHeight w:val="576"/>
        </w:trPr>
        <w:tc>
          <w:tcPr>
            <w:tcW w:w="16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64</w:t>
            </w:r>
          </w:p>
        </w:tc>
        <w:tc>
          <w:tcPr>
            <w:tcW w:w="1664" w:type="pct"/>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 xml:space="preserve">Quali metodi di soppressione animali sono utilizzati? </w:t>
            </w:r>
          </w:p>
        </w:tc>
        <w:tc>
          <w:tcPr>
            <w:tcW w:w="655"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Non si conosce perché prelevati da pescatori</w:t>
            </w:r>
          </w:p>
        </w:tc>
        <w:tc>
          <w:tcPr>
            <w:tcW w:w="414" w:type="pct"/>
            <w:gridSpan w:val="3"/>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T</w:t>
            </w:r>
          </w:p>
        </w:tc>
        <w:tc>
          <w:tcPr>
            <w:tcW w:w="424" w:type="pct"/>
            <w:gridSpan w:val="3"/>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T</w:t>
            </w:r>
          </w:p>
        </w:tc>
        <w:tc>
          <w:tcPr>
            <w:tcW w:w="558"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A</w:t>
            </w:r>
          </w:p>
        </w:tc>
        <w:tc>
          <w:tcPr>
            <w:tcW w:w="704" w:type="pct"/>
            <w:gridSpan w:val="2"/>
            <w:tcBorders>
              <w:top w:val="nil"/>
              <w:left w:val="nil"/>
              <w:bottom w:val="single" w:sz="4" w:space="0" w:color="auto"/>
              <w:right w:val="single" w:sz="4" w:space="0" w:color="auto"/>
            </w:tcBorders>
            <w:shd w:val="clear" w:color="000000" w:fill="D9E1F2"/>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E</w:t>
            </w:r>
          </w:p>
        </w:tc>
        <w:tc>
          <w:tcPr>
            <w:tcW w:w="412" w:type="pct"/>
            <w:gridSpan w:val="2"/>
            <w:tcBorders>
              <w:top w:val="nil"/>
              <w:left w:val="nil"/>
              <w:bottom w:val="single" w:sz="4" w:space="0" w:color="auto"/>
              <w:right w:val="single" w:sz="4" w:space="0" w:color="auto"/>
            </w:tcBorders>
            <w:shd w:val="clear" w:color="000000" w:fill="D9E1F2"/>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E</w:t>
            </w:r>
          </w:p>
        </w:tc>
      </w:tr>
      <w:tr w:rsidR="008E3C4E" w:rsidRPr="004C1824" w:rsidTr="008E3C4E">
        <w:trPr>
          <w:trHeight w:val="288"/>
        </w:trPr>
        <w:tc>
          <w:tcPr>
            <w:tcW w:w="169" w:type="pct"/>
            <w:gridSpan w:val="2"/>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1664" w:type="pct"/>
            <w:gridSpan w:val="8"/>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3167" w:type="pct"/>
            <w:gridSpan w:val="15"/>
            <w:tcBorders>
              <w:top w:val="single" w:sz="4" w:space="0" w:color="auto"/>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E = elettrocuzione; A = overdose di anestetico (specificare nelle note tipo di anestetico e concentrazione utilizzata); T= colpo da percussione alla testa; Altro (specificare nelle note)</w:t>
            </w:r>
          </w:p>
        </w:tc>
      </w:tr>
      <w:tr w:rsidR="008E3C4E" w:rsidRPr="004C1824" w:rsidTr="008E3C4E">
        <w:trPr>
          <w:trHeight w:val="828"/>
          <w:tblHeader/>
        </w:trPr>
        <w:tc>
          <w:tcPr>
            <w:tcW w:w="1242" w:type="pct"/>
            <w:gridSpan w:val="6"/>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4C1824" w:rsidRDefault="008E3C4E" w:rsidP="00B22F50">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58" w:type="pct"/>
            <w:gridSpan w:val="19"/>
            <w:tcBorders>
              <w:top w:val="nil"/>
              <w:left w:val="nil"/>
              <w:bottom w:val="single" w:sz="4" w:space="0" w:color="auto"/>
              <w:right w:val="single" w:sz="4" w:space="0" w:color="auto"/>
            </w:tcBorders>
            <w:shd w:val="clear" w:color="auto" w:fill="auto"/>
            <w:vAlign w:val="center"/>
          </w:tcPr>
          <w:p w:rsidR="008E3C4E" w:rsidRPr="004C1824" w:rsidRDefault="008E3C4E" w:rsidP="00B22F50">
            <w:pPr>
              <w:spacing w:after="0" w:line="240" w:lineRule="auto"/>
              <w:jc w:val="center"/>
              <w:rPr>
                <w:rFonts w:ascii="Calibri" w:eastAsia="Times New Roman" w:hAnsi="Calibri" w:cs="Calibri"/>
                <w:color w:val="000000"/>
                <w:lang w:eastAsia="it-IT"/>
              </w:rPr>
            </w:pPr>
          </w:p>
        </w:tc>
      </w:tr>
      <w:tr w:rsidR="008E3C4E" w:rsidRPr="004C1824" w:rsidTr="008E3C4E">
        <w:trPr>
          <w:trHeight w:val="1440"/>
        </w:trPr>
        <w:tc>
          <w:tcPr>
            <w:tcW w:w="169" w:type="pct"/>
            <w:gridSpan w:val="2"/>
            <w:tcBorders>
              <w:top w:val="nil"/>
              <w:left w:val="single" w:sz="4" w:space="0" w:color="auto"/>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64a</w:t>
            </w:r>
          </w:p>
        </w:tc>
        <w:tc>
          <w:tcPr>
            <w:tcW w:w="1664" w:type="pct"/>
            <w:gridSpan w:val="8"/>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Nel caso di utilizzo di anestetico come metodo di soppressione, si sono riscontrati problemi di interferenze con la determinazione dei parametri da ricercare? Se si, con quali anestetici e a quali concentrazioni?</w:t>
            </w:r>
          </w:p>
        </w:tc>
        <w:tc>
          <w:tcPr>
            <w:tcW w:w="655"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414"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424"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558"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704" w:type="pct"/>
            <w:gridSpan w:val="2"/>
            <w:tcBorders>
              <w:top w:val="nil"/>
              <w:left w:val="nil"/>
              <w:bottom w:val="single" w:sz="4" w:space="0" w:color="auto"/>
              <w:right w:val="single" w:sz="4" w:space="0" w:color="auto"/>
            </w:tcBorders>
            <w:shd w:val="clear" w:color="auto" w:fill="auto"/>
            <w:noWrap/>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Non utilizzato</w:t>
            </w:r>
          </w:p>
        </w:tc>
        <w:tc>
          <w:tcPr>
            <w:tcW w:w="412"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r>
      <w:tr w:rsidR="008E3C4E" w:rsidRPr="004C1824" w:rsidTr="008E3C4E">
        <w:trPr>
          <w:trHeight w:val="828"/>
          <w:tblHeader/>
        </w:trPr>
        <w:tc>
          <w:tcPr>
            <w:tcW w:w="1242" w:type="pct"/>
            <w:gridSpan w:val="6"/>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4C1824" w:rsidRDefault="008E3C4E" w:rsidP="00B22F50">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58" w:type="pct"/>
            <w:gridSpan w:val="19"/>
            <w:tcBorders>
              <w:top w:val="nil"/>
              <w:left w:val="nil"/>
              <w:bottom w:val="single" w:sz="4" w:space="0" w:color="auto"/>
              <w:right w:val="single" w:sz="4" w:space="0" w:color="auto"/>
            </w:tcBorders>
            <w:shd w:val="clear" w:color="auto" w:fill="auto"/>
            <w:vAlign w:val="center"/>
          </w:tcPr>
          <w:p w:rsidR="008E3C4E" w:rsidRPr="004C1824" w:rsidRDefault="008E3C4E" w:rsidP="00B22F50">
            <w:pPr>
              <w:spacing w:after="0" w:line="240" w:lineRule="auto"/>
              <w:jc w:val="center"/>
              <w:rPr>
                <w:rFonts w:ascii="Calibri" w:eastAsia="Times New Roman" w:hAnsi="Calibri" w:cs="Calibri"/>
                <w:color w:val="000000"/>
                <w:lang w:eastAsia="it-IT"/>
              </w:rPr>
            </w:pPr>
          </w:p>
        </w:tc>
      </w:tr>
      <w:tr w:rsidR="008E3C4E" w:rsidRPr="004C1824" w:rsidTr="008E3C4E">
        <w:trPr>
          <w:trHeight w:val="359"/>
        </w:trPr>
        <w:tc>
          <w:tcPr>
            <w:tcW w:w="16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64b</w:t>
            </w:r>
          </w:p>
        </w:tc>
        <w:tc>
          <w:tcPr>
            <w:tcW w:w="1664" w:type="pct"/>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Nella determinazione del PFOS   si sono riscontrati problemi di interferenze di un acido biliare (acido </w:t>
            </w:r>
            <w:proofErr w:type="spellStart"/>
            <w:r w:rsidRPr="00D71EC8">
              <w:rPr>
                <w:rFonts w:ascii="Calibri" w:eastAsia="Times New Roman" w:hAnsi="Calibri" w:cs="Calibri"/>
                <w:b/>
                <w:bCs/>
                <w:lang w:eastAsia="it-IT"/>
              </w:rPr>
              <w:t>taurodesossicolico</w:t>
            </w:r>
            <w:proofErr w:type="spellEnd"/>
            <w:r w:rsidRPr="00D71EC8">
              <w:rPr>
                <w:rFonts w:ascii="Calibri" w:eastAsia="Times New Roman" w:hAnsi="Calibri" w:cs="Calibri"/>
                <w:b/>
                <w:bCs/>
                <w:lang w:eastAsia="it-IT"/>
              </w:rPr>
              <w:t>)?</w:t>
            </w:r>
          </w:p>
        </w:tc>
        <w:tc>
          <w:tcPr>
            <w:tcW w:w="655"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414"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proofErr w:type="gramStart"/>
            <w:r w:rsidRPr="00D71EC8">
              <w:rPr>
                <w:rFonts w:ascii="Calibri" w:eastAsia="Times New Roman" w:hAnsi="Calibri" w:cs="Calibri"/>
                <w:lang w:eastAsia="it-IT"/>
              </w:rPr>
              <w:t>si</w:t>
            </w:r>
            <w:proofErr w:type="gramEnd"/>
          </w:p>
        </w:tc>
        <w:tc>
          <w:tcPr>
            <w:tcW w:w="424"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558"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704" w:type="pct"/>
            <w:gridSpan w:val="2"/>
            <w:tcBorders>
              <w:top w:val="nil"/>
              <w:left w:val="nil"/>
              <w:bottom w:val="single" w:sz="4" w:space="0" w:color="auto"/>
              <w:right w:val="single" w:sz="4" w:space="0" w:color="auto"/>
            </w:tcBorders>
            <w:shd w:val="clear" w:color="auto" w:fill="auto"/>
            <w:noWrap/>
            <w:vAlign w:val="center"/>
            <w:hideMark/>
          </w:tcPr>
          <w:p w:rsidR="008E3C4E" w:rsidRPr="00D71EC8" w:rsidRDefault="008E3C4E" w:rsidP="00B22F50">
            <w:pPr>
              <w:spacing w:after="0" w:line="240" w:lineRule="auto"/>
              <w:jc w:val="center"/>
              <w:rPr>
                <w:rFonts w:ascii="Calibri" w:eastAsia="Times New Roman" w:hAnsi="Calibri" w:cs="Calibri"/>
                <w:lang w:eastAsia="it-IT"/>
              </w:rPr>
            </w:pPr>
            <w:proofErr w:type="spellStart"/>
            <w:r w:rsidRPr="00D71EC8">
              <w:rPr>
                <w:rFonts w:ascii="Calibri" w:eastAsia="Times New Roman" w:hAnsi="Calibri" w:cs="Calibri"/>
                <w:lang w:eastAsia="it-IT"/>
              </w:rPr>
              <w:t>Analita</w:t>
            </w:r>
            <w:proofErr w:type="spellEnd"/>
            <w:r w:rsidRPr="00D71EC8">
              <w:rPr>
                <w:rFonts w:ascii="Calibri" w:eastAsia="Times New Roman" w:hAnsi="Calibri" w:cs="Calibri"/>
                <w:lang w:eastAsia="it-IT"/>
              </w:rPr>
              <w:t xml:space="preserve"> non ricercato</w:t>
            </w:r>
          </w:p>
        </w:tc>
        <w:tc>
          <w:tcPr>
            <w:tcW w:w="412"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r>
      <w:tr w:rsidR="008E3C4E" w:rsidRPr="004C1824" w:rsidTr="008E3C4E">
        <w:trPr>
          <w:trHeight w:val="288"/>
        </w:trPr>
        <w:tc>
          <w:tcPr>
            <w:tcW w:w="169" w:type="pct"/>
            <w:gridSpan w:val="2"/>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1664" w:type="pct"/>
            <w:gridSpan w:val="8"/>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3167" w:type="pct"/>
            <w:gridSpan w:val="15"/>
            <w:tcBorders>
              <w:top w:val="single" w:sz="4" w:space="0" w:color="auto"/>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xml:space="preserve">Si, No </w:t>
            </w:r>
          </w:p>
        </w:tc>
      </w:tr>
      <w:tr w:rsidR="008E3C4E" w:rsidRPr="004C1824" w:rsidTr="008E3C4E">
        <w:trPr>
          <w:trHeight w:val="828"/>
          <w:tblHeader/>
        </w:trPr>
        <w:tc>
          <w:tcPr>
            <w:tcW w:w="1242" w:type="pct"/>
            <w:gridSpan w:val="6"/>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4C1824" w:rsidRDefault="008E3C4E" w:rsidP="00B22F50">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58" w:type="pct"/>
            <w:gridSpan w:val="19"/>
            <w:tcBorders>
              <w:top w:val="nil"/>
              <w:left w:val="nil"/>
              <w:bottom w:val="single" w:sz="4" w:space="0" w:color="auto"/>
              <w:right w:val="single" w:sz="4" w:space="0" w:color="auto"/>
            </w:tcBorders>
            <w:shd w:val="clear" w:color="auto" w:fill="auto"/>
            <w:vAlign w:val="center"/>
          </w:tcPr>
          <w:p w:rsidR="008E3C4E" w:rsidRPr="004C1824" w:rsidRDefault="008E3C4E" w:rsidP="00B22F50">
            <w:pPr>
              <w:spacing w:after="0" w:line="240" w:lineRule="auto"/>
              <w:jc w:val="center"/>
              <w:rPr>
                <w:rFonts w:ascii="Calibri" w:eastAsia="Times New Roman" w:hAnsi="Calibri" w:cs="Calibri"/>
                <w:color w:val="000000"/>
                <w:lang w:eastAsia="it-IT"/>
              </w:rPr>
            </w:pPr>
          </w:p>
        </w:tc>
      </w:tr>
      <w:tr w:rsidR="008E3C4E" w:rsidRPr="004C1824" w:rsidTr="008E3C4E">
        <w:trPr>
          <w:trHeight w:val="576"/>
        </w:trPr>
        <w:tc>
          <w:tcPr>
            <w:tcW w:w="16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64c</w:t>
            </w:r>
          </w:p>
        </w:tc>
        <w:tc>
          <w:tcPr>
            <w:tcW w:w="1664" w:type="pct"/>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Se si, indicare quali eventuali azioni sono state intraprese per ridurre l'interferenza.</w:t>
            </w:r>
          </w:p>
        </w:tc>
        <w:tc>
          <w:tcPr>
            <w:tcW w:w="655"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414"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424"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558"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704" w:type="pct"/>
            <w:gridSpan w:val="2"/>
            <w:tcBorders>
              <w:top w:val="nil"/>
              <w:left w:val="nil"/>
              <w:bottom w:val="single" w:sz="4" w:space="0" w:color="auto"/>
              <w:right w:val="single" w:sz="4" w:space="0" w:color="auto"/>
            </w:tcBorders>
            <w:shd w:val="clear" w:color="auto" w:fill="auto"/>
            <w:noWrap/>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ND</w:t>
            </w:r>
          </w:p>
        </w:tc>
        <w:tc>
          <w:tcPr>
            <w:tcW w:w="412"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r>
      <w:tr w:rsidR="008E3C4E" w:rsidRPr="004C1824" w:rsidTr="008E3C4E">
        <w:trPr>
          <w:trHeight w:val="288"/>
        </w:trPr>
        <w:tc>
          <w:tcPr>
            <w:tcW w:w="169" w:type="pct"/>
            <w:gridSpan w:val="2"/>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1664" w:type="pct"/>
            <w:gridSpan w:val="8"/>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3167" w:type="pct"/>
            <w:gridSpan w:val="15"/>
            <w:tcBorders>
              <w:top w:val="single" w:sz="4" w:space="0" w:color="auto"/>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xml:space="preserve">Indicare nelle note quali accorgimenti sono stati adottati per ridurre l'interferenza (modifica preparativa, modifica metodica analisi strumentale, </w:t>
            </w:r>
            <w:proofErr w:type="spellStart"/>
            <w:r w:rsidRPr="00D71EC8">
              <w:rPr>
                <w:rFonts w:ascii="Calibri" w:eastAsia="Times New Roman" w:hAnsi="Calibri" w:cs="Calibri"/>
                <w:lang w:eastAsia="it-IT"/>
              </w:rPr>
              <w:t>etc</w:t>
            </w:r>
            <w:proofErr w:type="spellEnd"/>
            <w:r w:rsidRPr="00D71EC8">
              <w:rPr>
                <w:rFonts w:ascii="Calibri" w:eastAsia="Times New Roman" w:hAnsi="Calibri" w:cs="Calibri"/>
                <w:lang w:eastAsia="it-IT"/>
              </w:rPr>
              <w:t>)</w:t>
            </w:r>
          </w:p>
        </w:tc>
      </w:tr>
      <w:tr w:rsidR="008E3C4E" w:rsidRPr="00851F0D" w:rsidTr="008E3C4E">
        <w:trPr>
          <w:trHeight w:val="828"/>
          <w:tblHeader/>
        </w:trPr>
        <w:tc>
          <w:tcPr>
            <w:tcW w:w="1242" w:type="pct"/>
            <w:gridSpan w:val="6"/>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851F0D" w:rsidRDefault="008E3C4E" w:rsidP="00B22F50">
            <w:pPr>
              <w:rPr>
                <w:b/>
                <w:bCs/>
              </w:rPr>
            </w:pPr>
            <w:r w:rsidRPr="00851F0D">
              <w:rPr>
                <w:b/>
                <w:bCs/>
              </w:rPr>
              <w:t>Commenti Agenzie</w:t>
            </w:r>
          </w:p>
        </w:tc>
        <w:tc>
          <w:tcPr>
            <w:tcW w:w="3758" w:type="pct"/>
            <w:gridSpan w:val="19"/>
            <w:tcBorders>
              <w:top w:val="nil"/>
              <w:left w:val="nil"/>
              <w:bottom w:val="single" w:sz="4" w:space="0" w:color="auto"/>
              <w:right w:val="single" w:sz="4" w:space="0" w:color="auto"/>
            </w:tcBorders>
            <w:shd w:val="clear" w:color="auto" w:fill="auto"/>
            <w:vAlign w:val="center"/>
          </w:tcPr>
          <w:p w:rsidR="008E3C4E" w:rsidRPr="00851F0D" w:rsidRDefault="008E3C4E" w:rsidP="00B22F50"/>
        </w:tc>
      </w:tr>
      <w:tr w:rsidR="008E3C4E" w:rsidRPr="00D42604" w:rsidTr="008E3C4E">
        <w:trPr>
          <w:gridAfter w:val="1"/>
          <w:wAfter w:w="10" w:type="pct"/>
          <w:trHeight w:val="804"/>
          <w:tblHeader/>
        </w:trPr>
        <w:tc>
          <w:tcPr>
            <w:tcW w:w="863" w:type="pct"/>
            <w:gridSpan w:val="5"/>
            <w:tcBorders>
              <w:top w:val="single" w:sz="4" w:space="0" w:color="auto"/>
              <w:left w:val="single" w:sz="4" w:space="0" w:color="auto"/>
              <w:bottom w:val="single" w:sz="4" w:space="0" w:color="auto"/>
              <w:right w:val="single" w:sz="4" w:space="0" w:color="auto"/>
            </w:tcBorders>
            <w:shd w:val="clear" w:color="000000" w:fill="D9FFF0"/>
            <w:vAlign w:val="center"/>
            <w:hideMark/>
          </w:tcPr>
          <w:p w:rsidR="008E3C4E" w:rsidRPr="00F97F27" w:rsidRDefault="008E3C4E" w:rsidP="00B22F50">
            <w:pPr>
              <w:spacing w:after="0" w:line="240" w:lineRule="auto"/>
              <w:jc w:val="center"/>
              <w:rPr>
                <w:rFonts w:ascii="Calibri" w:eastAsia="Times New Roman" w:hAnsi="Calibri" w:cs="Calibri"/>
                <w:b/>
                <w:bCs/>
                <w:lang w:eastAsia="it-IT"/>
              </w:rPr>
            </w:pPr>
            <w:r w:rsidRPr="00926A1C">
              <w:rPr>
                <w:rFonts w:ascii="Calibri" w:eastAsia="Times New Roman" w:hAnsi="Calibri" w:cs="Calibri"/>
                <w:b/>
                <w:bCs/>
                <w:lang w:eastAsia="it-IT"/>
              </w:rPr>
              <w:lastRenderedPageBreak/>
              <w:t>TABELLA 7</w:t>
            </w:r>
            <w:r>
              <w:rPr>
                <w:rFonts w:ascii="Calibri" w:eastAsia="Times New Roman" w:hAnsi="Calibri" w:cs="Calibri"/>
                <w:b/>
                <w:bCs/>
                <w:lang w:eastAsia="it-IT"/>
              </w:rPr>
              <w:t>L</w:t>
            </w:r>
          </w:p>
        </w:tc>
        <w:tc>
          <w:tcPr>
            <w:tcW w:w="4127" w:type="pct"/>
            <w:gridSpan w:val="19"/>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D42604" w:rsidRDefault="008E3C4E" w:rsidP="00B22F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D42604">
              <w:rPr>
                <w:rFonts w:ascii="Calibri" w:eastAsia="Times New Roman" w:hAnsi="Calibri" w:cs="Calibri"/>
                <w:b/>
                <w:bCs/>
                <w:color w:val="000000"/>
                <w:lang w:eastAsia="it-IT"/>
              </w:rPr>
              <w:t>Campionamento sedimenti</w:t>
            </w:r>
          </w:p>
        </w:tc>
      </w:tr>
      <w:tr w:rsidR="008E3C4E" w:rsidRPr="004C1824" w:rsidTr="00B22F50">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3" w:type="pct"/>
            <w:gridSpan w:val="6"/>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gridSpan w:val="2"/>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gridSpan w:val="2"/>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gridSpan w:val="3"/>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56" w:type="pct"/>
            <w:gridSpan w:val="4"/>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1017" w:type="pct"/>
            <w:gridSpan w:val="4"/>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7" w:type="pct"/>
            <w:gridSpan w:val="3"/>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B22F50">
        <w:trPr>
          <w:trHeight w:val="864"/>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62</w:t>
            </w:r>
          </w:p>
        </w:tc>
        <w:tc>
          <w:tcPr>
            <w:tcW w:w="1103"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 xml:space="preserve">Si è avviato un monitoraggio della matrice sedimenti (es assenza di specie target o di fauna ittica </w:t>
            </w:r>
            <w:proofErr w:type="spellStart"/>
            <w:r w:rsidRPr="00D71EC8">
              <w:rPr>
                <w:rFonts w:ascii="Calibri" w:eastAsia="Times New Roman" w:hAnsi="Calibri" w:cs="Calibri"/>
                <w:b/>
                <w:bCs/>
                <w:lang w:eastAsia="it-IT"/>
              </w:rPr>
              <w:t>etc</w:t>
            </w:r>
            <w:proofErr w:type="spellEnd"/>
            <w:r w:rsidRPr="00D71EC8">
              <w:rPr>
                <w:rFonts w:ascii="Calibri" w:eastAsia="Times New Roman" w:hAnsi="Calibri" w:cs="Calibri"/>
                <w:b/>
                <w:bCs/>
                <w:lang w:eastAsia="it-IT"/>
              </w:rPr>
              <w:t>)?</w:t>
            </w:r>
          </w:p>
        </w:tc>
        <w:tc>
          <w:tcPr>
            <w:tcW w:w="439" w:type="pct"/>
            <w:gridSpan w:val="2"/>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proofErr w:type="gramStart"/>
            <w:r w:rsidRPr="00D71EC8">
              <w:rPr>
                <w:rFonts w:ascii="Calibri" w:eastAsia="Times New Roman" w:hAnsi="Calibri" w:cs="Calibri"/>
                <w:lang w:eastAsia="it-IT"/>
              </w:rPr>
              <w:t>no</w:t>
            </w:r>
            <w:proofErr w:type="gramEnd"/>
          </w:p>
        </w:tc>
        <w:tc>
          <w:tcPr>
            <w:tcW w:w="510" w:type="pct"/>
            <w:gridSpan w:val="2"/>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364" w:type="pct"/>
            <w:gridSpan w:val="3"/>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349" w:type="pct"/>
            <w:gridSpan w:val="3"/>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1024" w:type="pct"/>
            <w:gridSpan w:val="5"/>
            <w:tcBorders>
              <w:top w:val="nil"/>
              <w:left w:val="nil"/>
              <w:bottom w:val="single" w:sz="4" w:space="0" w:color="auto"/>
              <w:right w:val="single" w:sz="4" w:space="0" w:color="auto"/>
            </w:tcBorders>
            <w:shd w:val="clear" w:color="auto" w:fill="auto"/>
            <w:noWrap/>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 (Solo mare)</w:t>
            </w:r>
          </w:p>
        </w:tc>
        <w:tc>
          <w:tcPr>
            <w:tcW w:w="1047" w:type="pct"/>
            <w:gridSpan w:val="3"/>
            <w:tcBorders>
              <w:top w:val="nil"/>
              <w:left w:val="nil"/>
              <w:bottom w:val="single" w:sz="4" w:space="0" w:color="auto"/>
              <w:right w:val="single" w:sz="4" w:space="0" w:color="auto"/>
            </w:tcBorders>
            <w:shd w:val="clear" w:color="000000" w:fill="E2EFDA"/>
            <w:vAlign w:val="center"/>
            <w:hideMark/>
          </w:tcPr>
          <w:p w:rsidR="008E3C4E" w:rsidRPr="00D71EC8" w:rsidRDefault="008E3C4E" w:rsidP="00B22F50">
            <w:pPr>
              <w:spacing w:after="0" w:line="240" w:lineRule="auto"/>
              <w:jc w:val="center"/>
              <w:rPr>
                <w:rFonts w:ascii="Arial" w:eastAsia="Times New Roman" w:hAnsi="Arial" w:cs="Arial"/>
                <w:lang w:eastAsia="it-IT"/>
              </w:rPr>
            </w:pPr>
            <w:r w:rsidRPr="00D71EC8">
              <w:rPr>
                <w:rFonts w:ascii="Arial" w:eastAsia="Times New Roman" w:hAnsi="Arial" w:cs="Arial"/>
                <w:lang w:eastAsia="it-IT"/>
              </w:rPr>
              <w:t>No</w:t>
            </w:r>
          </w:p>
        </w:tc>
      </w:tr>
      <w:tr w:rsidR="008E3C4E" w:rsidRPr="004C1824" w:rsidTr="00B22F50">
        <w:trPr>
          <w:trHeight w:val="288"/>
        </w:trPr>
        <w:tc>
          <w:tcPr>
            <w:tcW w:w="164" w:type="pct"/>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1103" w:type="pct"/>
            <w:gridSpan w:val="6"/>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3734" w:type="pct"/>
            <w:gridSpan w:val="18"/>
            <w:tcBorders>
              <w:top w:val="single" w:sz="4" w:space="0" w:color="auto"/>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xml:space="preserve">SI (specificare nelle note la scelta); NO </w:t>
            </w:r>
          </w:p>
        </w:tc>
      </w:tr>
      <w:tr w:rsidR="008E3C4E" w:rsidRPr="004C1824" w:rsidTr="00B22F50">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63</w:t>
            </w:r>
          </w:p>
        </w:tc>
        <w:tc>
          <w:tcPr>
            <w:tcW w:w="1103"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Se si, che metodologia di campionamento dei sedimenti è stata adottata?</w:t>
            </w:r>
          </w:p>
        </w:tc>
        <w:tc>
          <w:tcPr>
            <w:tcW w:w="439"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510" w:type="pct"/>
            <w:gridSpan w:val="2"/>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364"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349"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1024" w:type="pct"/>
            <w:gridSpan w:val="5"/>
            <w:tcBorders>
              <w:top w:val="nil"/>
              <w:left w:val="nil"/>
              <w:bottom w:val="single" w:sz="4" w:space="0" w:color="auto"/>
              <w:right w:val="single" w:sz="4" w:space="0" w:color="auto"/>
            </w:tcBorders>
            <w:shd w:val="clear" w:color="auto" w:fill="auto"/>
            <w:noWrap/>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Metodo interno</w:t>
            </w:r>
          </w:p>
        </w:tc>
        <w:tc>
          <w:tcPr>
            <w:tcW w:w="1047" w:type="pct"/>
            <w:gridSpan w:val="3"/>
            <w:tcBorders>
              <w:top w:val="nil"/>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Arial" w:eastAsia="Times New Roman" w:hAnsi="Arial" w:cs="Arial"/>
                <w:lang w:eastAsia="it-IT"/>
              </w:rPr>
            </w:pPr>
            <w:r w:rsidRPr="00D71EC8">
              <w:rPr>
                <w:rFonts w:ascii="Arial" w:eastAsia="Times New Roman" w:hAnsi="Arial" w:cs="Arial"/>
                <w:lang w:eastAsia="it-IT"/>
              </w:rPr>
              <w:t> </w:t>
            </w:r>
          </w:p>
        </w:tc>
      </w:tr>
      <w:tr w:rsidR="008E3C4E" w:rsidRPr="004C1824" w:rsidTr="00B22F50">
        <w:trPr>
          <w:trHeight w:val="288"/>
        </w:trPr>
        <w:tc>
          <w:tcPr>
            <w:tcW w:w="164" w:type="pct"/>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1103" w:type="pct"/>
            <w:gridSpan w:val="6"/>
            <w:vMerge/>
            <w:tcBorders>
              <w:top w:val="nil"/>
              <w:left w:val="single" w:sz="4" w:space="0" w:color="auto"/>
              <w:bottom w:val="single" w:sz="4" w:space="0" w:color="000000"/>
              <w:right w:val="single" w:sz="4" w:space="0" w:color="auto"/>
            </w:tcBorders>
            <w:vAlign w:val="center"/>
            <w:hideMark/>
          </w:tcPr>
          <w:p w:rsidR="008E3C4E" w:rsidRPr="00D71EC8" w:rsidRDefault="008E3C4E" w:rsidP="00B22F50">
            <w:pPr>
              <w:spacing w:after="0" w:line="240" w:lineRule="auto"/>
              <w:rPr>
                <w:rFonts w:ascii="Calibri" w:eastAsia="Times New Roman" w:hAnsi="Calibri" w:cs="Calibri"/>
                <w:b/>
                <w:bCs/>
                <w:lang w:eastAsia="it-IT"/>
              </w:rPr>
            </w:pPr>
          </w:p>
        </w:tc>
        <w:tc>
          <w:tcPr>
            <w:tcW w:w="3734" w:type="pct"/>
            <w:gridSpan w:val="18"/>
            <w:tcBorders>
              <w:top w:val="single" w:sz="4" w:space="0" w:color="auto"/>
              <w:left w:val="nil"/>
              <w:bottom w:val="single" w:sz="4" w:space="0" w:color="auto"/>
              <w:right w:val="single" w:sz="4" w:space="0" w:color="auto"/>
            </w:tcBorders>
            <w:shd w:val="clear" w:color="auto" w:fill="auto"/>
            <w:vAlign w:val="center"/>
            <w:hideMark/>
          </w:tcPr>
          <w:p w:rsidR="008E3C4E" w:rsidRPr="00D71EC8" w:rsidRDefault="008E3C4E" w:rsidP="00B22F5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Specificare nelle note il metodo utilizzato</w:t>
            </w:r>
          </w:p>
        </w:tc>
      </w:tr>
      <w:tr w:rsidR="008E3C4E" w:rsidRPr="00851F0D" w:rsidTr="008E3C4E">
        <w:trPr>
          <w:trHeight w:val="828"/>
          <w:tblHeader/>
        </w:trPr>
        <w:tc>
          <w:tcPr>
            <w:tcW w:w="1266" w:type="pct"/>
            <w:gridSpan w:val="7"/>
            <w:tcBorders>
              <w:top w:val="nil"/>
              <w:left w:val="single" w:sz="4" w:space="0" w:color="auto"/>
              <w:bottom w:val="single" w:sz="4" w:space="0" w:color="000000"/>
              <w:right w:val="single" w:sz="4" w:space="0" w:color="auto"/>
            </w:tcBorders>
            <w:shd w:val="clear" w:color="auto" w:fill="C5E0B3" w:themeFill="accent6" w:themeFillTint="66"/>
            <w:vAlign w:val="center"/>
          </w:tcPr>
          <w:p w:rsidR="008E3C4E" w:rsidRPr="00851F0D" w:rsidRDefault="008E3C4E" w:rsidP="00B22F50">
            <w:pPr>
              <w:rPr>
                <w:b/>
                <w:bCs/>
              </w:rPr>
            </w:pPr>
            <w:r w:rsidRPr="00851F0D">
              <w:rPr>
                <w:b/>
                <w:bCs/>
              </w:rPr>
              <w:t>Commenti Agenzie</w:t>
            </w:r>
          </w:p>
        </w:tc>
        <w:tc>
          <w:tcPr>
            <w:tcW w:w="3734" w:type="pct"/>
            <w:gridSpan w:val="18"/>
            <w:tcBorders>
              <w:top w:val="nil"/>
              <w:left w:val="nil"/>
              <w:bottom w:val="single" w:sz="4" w:space="0" w:color="auto"/>
              <w:right w:val="single" w:sz="4" w:space="0" w:color="auto"/>
            </w:tcBorders>
            <w:shd w:val="clear" w:color="auto" w:fill="auto"/>
            <w:vAlign w:val="center"/>
          </w:tcPr>
          <w:p w:rsidR="008E3C4E" w:rsidRPr="00851F0D" w:rsidRDefault="008E3C4E" w:rsidP="00B22F50">
            <w:r w:rsidRPr="00433D70">
              <w:rPr>
                <w:b/>
              </w:rPr>
              <w:t>Arpa Sardegna:</w:t>
            </w:r>
            <w:r w:rsidRPr="00433D70">
              <w:t xml:space="preserve"> </w:t>
            </w:r>
            <w:r w:rsidRPr="00CF58B5">
              <w:t>Si si è avviata ma non per utilizzarlo come matrice di classificazione</w:t>
            </w:r>
          </w:p>
        </w:tc>
      </w:tr>
    </w:tbl>
    <w:p w:rsidR="008E3C4E" w:rsidRDefault="008E3C4E" w:rsidP="008E3C4E"/>
    <w:p w:rsidR="008E3C4E" w:rsidRPr="00875BE0" w:rsidRDefault="008E3C4E" w:rsidP="008E3C4E">
      <w:pPr>
        <w:tabs>
          <w:tab w:val="left" w:pos="864"/>
        </w:tabs>
        <w:spacing w:after="0"/>
        <w:rPr>
          <w:b/>
          <w:sz w:val="26"/>
          <w:szCs w:val="26"/>
        </w:rPr>
      </w:pPr>
      <w:r w:rsidRPr="00875BE0">
        <w:rPr>
          <w:b/>
          <w:sz w:val="26"/>
          <w:szCs w:val="26"/>
        </w:rPr>
        <w:t xml:space="preserve">Domande in comune con la sub-tematica </w:t>
      </w:r>
      <w:r>
        <w:rPr>
          <w:b/>
          <w:sz w:val="26"/>
          <w:szCs w:val="26"/>
        </w:rPr>
        <w:t>1-Acque-</w:t>
      </w:r>
      <w:r w:rsidRPr="00875BE0">
        <w:rPr>
          <w:b/>
          <w:sz w:val="26"/>
          <w:szCs w:val="26"/>
        </w:rPr>
        <w:t>C2</w:t>
      </w:r>
    </w:p>
    <w:tbl>
      <w:tblPr>
        <w:tblW w:w="5001" w:type="pct"/>
        <w:tblInd w:w="-2" w:type="dxa"/>
        <w:tblLayout w:type="fixed"/>
        <w:tblCellMar>
          <w:left w:w="70" w:type="dxa"/>
          <w:right w:w="70" w:type="dxa"/>
        </w:tblCellMar>
        <w:tblLook w:val="04A0" w:firstRow="1" w:lastRow="0" w:firstColumn="1" w:lastColumn="0" w:noHBand="0" w:noVBand="1"/>
      </w:tblPr>
      <w:tblGrid>
        <w:gridCol w:w="467"/>
        <w:gridCol w:w="2002"/>
        <w:gridCol w:w="1148"/>
        <w:gridCol w:w="1254"/>
        <w:gridCol w:w="1457"/>
        <w:gridCol w:w="1040"/>
        <w:gridCol w:w="2265"/>
        <w:gridCol w:w="1928"/>
        <w:gridCol w:w="2690"/>
        <w:gridCol w:w="29"/>
      </w:tblGrid>
      <w:tr w:rsidR="008E3C4E" w:rsidRPr="00AB717B" w:rsidTr="00B22F50">
        <w:trPr>
          <w:gridAfter w:val="1"/>
          <w:wAfter w:w="10" w:type="pct"/>
          <w:trHeight w:val="804"/>
          <w:tblHeader/>
        </w:trPr>
        <w:tc>
          <w:tcPr>
            <w:tcW w:w="865"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8E3C4E" w:rsidRDefault="008E3C4E" w:rsidP="00B22F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8L</w:t>
            </w:r>
          </w:p>
        </w:tc>
        <w:tc>
          <w:tcPr>
            <w:tcW w:w="4125"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8E3C4E" w:rsidRPr="00AB717B" w:rsidRDefault="008E3C4E" w:rsidP="00B22F50">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Sub-Tematica 1-Acque-M2 Biota: Utilizzo Biota; incongruenza Acqua e Biota; Fauna Ittica</w:t>
            </w:r>
          </w:p>
        </w:tc>
      </w:tr>
      <w:tr w:rsidR="008E3C4E" w:rsidRPr="004C1824" w:rsidTr="00B22F50">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793" w:type="pct"/>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75" w:type="pct"/>
            <w:tcBorders>
              <w:top w:val="single" w:sz="4" w:space="0" w:color="auto"/>
              <w:left w:val="nil"/>
              <w:bottom w:val="single" w:sz="4" w:space="0" w:color="auto"/>
              <w:right w:val="single" w:sz="4" w:space="0" w:color="auto"/>
            </w:tcBorders>
            <w:shd w:val="clear" w:color="DAEEF3" w:fill="DAEEF3"/>
            <w:noWrap/>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952" w:type="pct"/>
            <w:gridSpan w:val="2"/>
            <w:tcBorders>
              <w:top w:val="single" w:sz="4" w:space="0" w:color="auto"/>
              <w:left w:val="nil"/>
              <w:bottom w:val="single" w:sz="4" w:space="0" w:color="auto"/>
              <w:right w:val="single" w:sz="4" w:space="0" w:color="auto"/>
            </w:tcBorders>
            <w:shd w:val="clear" w:color="DAEEF3" w:fill="DAEEF3"/>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8E3C4E" w:rsidRPr="004C1824" w:rsidTr="00B22F50">
        <w:trPr>
          <w:trHeight w:val="475"/>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65</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Se è avviata una campagna di monitoraggio della matrice biota il dato viene utilizzato e come ai fini della classificazione?</w:t>
            </w:r>
          </w:p>
        </w:tc>
        <w:tc>
          <w:tcPr>
            <w:tcW w:w="439"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510"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364"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793"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675" w:type="pct"/>
            <w:tcBorders>
              <w:top w:val="nil"/>
              <w:left w:val="nil"/>
              <w:bottom w:val="single" w:sz="4" w:space="0" w:color="auto"/>
              <w:right w:val="single" w:sz="4" w:space="0" w:color="auto"/>
            </w:tcBorders>
            <w:shd w:val="clear" w:color="auto" w:fill="auto"/>
            <w:noWrap/>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952" w:type="pct"/>
            <w:gridSpan w:val="2"/>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Al momento no</w:t>
            </w:r>
          </w:p>
        </w:tc>
      </w:tr>
      <w:tr w:rsidR="008E3C4E" w:rsidRPr="004C1824" w:rsidTr="00B22F50">
        <w:trPr>
          <w:trHeight w:val="288"/>
        </w:trPr>
        <w:tc>
          <w:tcPr>
            <w:tcW w:w="164"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000000"/>
                <w:lang w:eastAsia="it-IT"/>
              </w:rPr>
            </w:pPr>
          </w:p>
        </w:tc>
        <w:tc>
          <w:tcPr>
            <w:tcW w:w="3733" w:type="pct"/>
            <w:gridSpan w:val="7"/>
            <w:tcBorders>
              <w:top w:val="single" w:sz="4" w:space="0" w:color="auto"/>
              <w:left w:val="nil"/>
              <w:bottom w:val="single" w:sz="4" w:space="0" w:color="auto"/>
              <w:right w:val="single" w:sz="4" w:space="0" w:color="000000"/>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No; Classificazione separata; specificare come vengono comparati CI in cui sono/non sono presenti dati specifici</w:t>
            </w:r>
          </w:p>
        </w:tc>
      </w:tr>
      <w:tr w:rsidR="008E3C4E" w:rsidRPr="004C1824" w:rsidTr="00B22F50">
        <w:trPr>
          <w:trHeight w:val="675"/>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b/>
                <w:bCs/>
                <w:lang w:eastAsia="it-IT"/>
              </w:rPr>
            </w:pPr>
            <w:r w:rsidRPr="00851F0D">
              <w:rPr>
                <w:rFonts w:ascii="Calibri" w:eastAsia="Times New Roman" w:hAnsi="Calibri" w:cs="Calibri"/>
                <w:b/>
                <w:bCs/>
                <w:lang w:eastAsia="it-IT"/>
              </w:rPr>
              <w:t>65a</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b/>
                <w:bCs/>
                <w:lang w:eastAsia="it-IT"/>
              </w:rPr>
            </w:pPr>
            <w:r w:rsidRPr="00851F0D">
              <w:rPr>
                <w:rFonts w:ascii="Calibri" w:eastAsia="Times New Roman" w:hAnsi="Calibri" w:cs="Calibri"/>
                <w:b/>
                <w:bCs/>
                <w:lang w:eastAsia="it-IT"/>
              </w:rPr>
              <w:t xml:space="preserve">In caso di incongruenza di superamenti di SQA tra colonna d'acqua e biota qual è la modalità di valutazione del risultato ai fini della classificazione? </w:t>
            </w:r>
          </w:p>
        </w:tc>
        <w:tc>
          <w:tcPr>
            <w:tcW w:w="439"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Altro</w:t>
            </w:r>
          </w:p>
        </w:tc>
        <w:tc>
          <w:tcPr>
            <w:tcW w:w="510"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w:t>
            </w:r>
          </w:p>
        </w:tc>
        <w:tc>
          <w:tcPr>
            <w:tcW w:w="364"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w:t>
            </w:r>
          </w:p>
        </w:tc>
        <w:tc>
          <w:tcPr>
            <w:tcW w:w="675" w:type="pct"/>
            <w:tcBorders>
              <w:top w:val="nil"/>
              <w:left w:val="nil"/>
              <w:bottom w:val="single" w:sz="4" w:space="0" w:color="auto"/>
              <w:right w:val="single" w:sz="4" w:space="0" w:color="auto"/>
            </w:tcBorders>
            <w:shd w:val="clear" w:color="auto" w:fill="auto"/>
            <w:noWrap/>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w:t>
            </w:r>
          </w:p>
        </w:tc>
        <w:tc>
          <w:tcPr>
            <w:tcW w:w="952" w:type="pct"/>
            <w:gridSpan w:val="2"/>
            <w:tcBorders>
              <w:top w:val="nil"/>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Arial" w:eastAsia="Times New Roman" w:hAnsi="Arial" w:cs="Arial"/>
                <w:lang w:eastAsia="it-IT"/>
              </w:rPr>
            </w:pPr>
            <w:r w:rsidRPr="00851F0D">
              <w:rPr>
                <w:rFonts w:ascii="Arial" w:eastAsia="Times New Roman" w:hAnsi="Arial" w:cs="Arial"/>
                <w:lang w:eastAsia="it-IT"/>
              </w:rPr>
              <w:t xml:space="preserve">ACQUA </w:t>
            </w:r>
          </w:p>
        </w:tc>
      </w:tr>
      <w:tr w:rsidR="008E3C4E" w:rsidRPr="004C1824" w:rsidTr="00B22F50">
        <w:trPr>
          <w:trHeight w:val="288"/>
        </w:trPr>
        <w:tc>
          <w:tcPr>
            <w:tcW w:w="164" w:type="pct"/>
            <w:vMerge/>
            <w:tcBorders>
              <w:top w:val="nil"/>
              <w:left w:val="single" w:sz="4" w:space="0" w:color="auto"/>
              <w:bottom w:val="single" w:sz="4" w:space="0" w:color="000000"/>
              <w:right w:val="single" w:sz="4" w:space="0" w:color="auto"/>
            </w:tcBorders>
            <w:vAlign w:val="center"/>
            <w:hideMark/>
          </w:tcPr>
          <w:p w:rsidR="008E3C4E" w:rsidRPr="00851F0D" w:rsidRDefault="008E3C4E" w:rsidP="00B22F50">
            <w:pPr>
              <w:spacing w:after="0" w:line="240" w:lineRule="auto"/>
              <w:rPr>
                <w:rFonts w:ascii="Calibri" w:eastAsia="Times New Roman" w:hAnsi="Calibri" w:cs="Calibri"/>
                <w:b/>
                <w:bCs/>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8E3C4E" w:rsidRPr="00851F0D" w:rsidRDefault="008E3C4E" w:rsidP="00B22F50">
            <w:pPr>
              <w:spacing w:after="0" w:line="240" w:lineRule="auto"/>
              <w:rPr>
                <w:rFonts w:ascii="Calibri" w:eastAsia="Times New Roman" w:hAnsi="Calibri" w:cs="Calibri"/>
                <w:b/>
                <w:bCs/>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8E3C4E" w:rsidRPr="00851F0D" w:rsidRDefault="008E3C4E" w:rsidP="00B22F5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ACQUA = solo colonna d'acqua; BIOTA=solo biota; ESP= </w:t>
            </w:r>
            <w:proofErr w:type="spellStart"/>
            <w:r w:rsidRPr="00851F0D">
              <w:rPr>
                <w:rFonts w:ascii="Calibri" w:eastAsia="Times New Roman" w:hAnsi="Calibri" w:cs="Calibri"/>
                <w:lang w:eastAsia="it-IT"/>
              </w:rPr>
              <w:t>entrambre</w:t>
            </w:r>
            <w:proofErr w:type="spellEnd"/>
            <w:r w:rsidRPr="00851F0D">
              <w:rPr>
                <w:rFonts w:ascii="Calibri" w:eastAsia="Times New Roman" w:hAnsi="Calibri" w:cs="Calibri"/>
                <w:lang w:eastAsia="it-IT"/>
              </w:rPr>
              <w:t xml:space="preserve"> e giudizio esperto; Altro (specificare nelle note) </w:t>
            </w:r>
          </w:p>
        </w:tc>
      </w:tr>
      <w:tr w:rsidR="008E3C4E" w:rsidRPr="004C1824" w:rsidTr="00B22F50">
        <w:trPr>
          <w:trHeight w:val="1152"/>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B012B8" w:rsidRDefault="008E3C4E" w:rsidP="00B22F50">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lastRenderedPageBreak/>
              <w:t>65b</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3C4E" w:rsidRPr="00B012B8" w:rsidRDefault="008E3C4E" w:rsidP="00B22F50">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Se è avviata una campagna di monitoraggio della matrice biota il dato viene utilizzato per la classificazione mediante applicazione del criterio di raggruppamento?</w:t>
            </w:r>
          </w:p>
        </w:tc>
        <w:tc>
          <w:tcPr>
            <w:tcW w:w="439"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0"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364"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793" w:type="pct"/>
            <w:tcBorders>
              <w:top w:val="nil"/>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675" w:type="pct"/>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952" w:type="pct"/>
            <w:gridSpan w:val="2"/>
            <w:tcBorders>
              <w:top w:val="nil"/>
              <w:left w:val="nil"/>
              <w:bottom w:val="single" w:sz="4" w:space="0" w:color="auto"/>
              <w:right w:val="single" w:sz="4" w:space="0" w:color="auto"/>
            </w:tcBorders>
            <w:shd w:val="clear" w:color="000000" w:fill="E2EFDA"/>
            <w:vAlign w:val="center"/>
            <w:hideMark/>
          </w:tcPr>
          <w:p w:rsidR="008E3C4E" w:rsidRPr="004C1824" w:rsidRDefault="008E3C4E" w:rsidP="00B22F5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r>
      <w:tr w:rsidR="008E3C4E" w:rsidRPr="004C1824" w:rsidTr="00B22F50">
        <w:trPr>
          <w:trHeight w:val="864"/>
        </w:trPr>
        <w:tc>
          <w:tcPr>
            <w:tcW w:w="164" w:type="pct"/>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8E3C4E" w:rsidRPr="004C1824" w:rsidRDefault="008E3C4E" w:rsidP="00B22F50">
            <w:pPr>
              <w:spacing w:after="0" w:line="240" w:lineRule="auto"/>
              <w:rPr>
                <w:rFonts w:ascii="Calibri" w:eastAsia="Times New Roman" w:hAnsi="Calibri" w:cs="Calibri"/>
                <w:b/>
                <w:bCs/>
                <w:color w:val="FF0000"/>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8E3C4E" w:rsidRPr="004C1824" w:rsidRDefault="008E3C4E" w:rsidP="00B22F50">
            <w:pPr>
              <w:spacing w:after="0" w:line="240" w:lineRule="auto"/>
              <w:jc w:val="center"/>
              <w:rPr>
                <w:rFonts w:ascii="Calibri" w:eastAsia="Times New Roman" w:hAnsi="Calibri" w:cs="Calibri"/>
                <w:color w:val="FF0000"/>
                <w:lang w:eastAsia="it-IT"/>
              </w:rPr>
            </w:pPr>
            <w:r w:rsidRPr="00B012B8">
              <w:rPr>
                <w:rFonts w:ascii="Calibri" w:eastAsia="Times New Roman" w:hAnsi="Calibri" w:cs="Calibri"/>
                <w:lang w:eastAsia="it-IT"/>
              </w:rPr>
              <w:t>Si; No; (nelle note specificare come vengono classificati i C.I. mediante applicazione del criterio del raggruppamento</w:t>
            </w:r>
            <w:r w:rsidRPr="004C1824">
              <w:rPr>
                <w:rFonts w:ascii="Calibri" w:eastAsia="Times New Roman" w:hAnsi="Calibri" w:cs="Calibri"/>
                <w:color w:val="FF0000"/>
                <w:lang w:eastAsia="it-IT"/>
              </w:rPr>
              <w:t>)</w:t>
            </w:r>
          </w:p>
        </w:tc>
      </w:tr>
    </w:tbl>
    <w:p w:rsidR="00B86C99" w:rsidRDefault="00B679D8"/>
    <w:sectPr w:rsidR="00B86C99" w:rsidSect="008E3C4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85C"/>
    <w:multiLevelType w:val="hybridMultilevel"/>
    <w:tmpl w:val="4AB68A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A115121"/>
    <w:multiLevelType w:val="hybridMultilevel"/>
    <w:tmpl w:val="301AB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477BA"/>
    <w:multiLevelType w:val="hybridMultilevel"/>
    <w:tmpl w:val="82103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5830B6"/>
    <w:multiLevelType w:val="hybridMultilevel"/>
    <w:tmpl w:val="FBB60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4E"/>
    <w:rsid w:val="000821A4"/>
    <w:rsid w:val="001B7DE1"/>
    <w:rsid w:val="00391555"/>
    <w:rsid w:val="007C2AD8"/>
    <w:rsid w:val="008E3C4E"/>
    <w:rsid w:val="00B679D8"/>
    <w:rsid w:val="00C52530"/>
    <w:rsid w:val="00DA4B4E"/>
    <w:rsid w:val="00FA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F4B2E-A650-44CD-A223-27AC66E4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3C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3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2003</Words>
  <Characters>11419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4</cp:revision>
  <dcterms:created xsi:type="dcterms:W3CDTF">2023-01-30T15:16:00Z</dcterms:created>
  <dcterms:modified xsi:type="dcterms:W3CDTF">2023-01-30T16:13:00Z</dcterms:modified>
</cp:coreProperties>
</file>