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A2" w:rsidRDefault="000E6DA2" w:rsidP="000E6DA2">
      <w:pPr>
        <w:pStyle w:val="Standard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MODULO </w:t>
      </w:r>
      <w:r w:rsidR="00210F2E">
        <w:rPr>
          <w:rFonts w:ascii="Arial" w:hAnsi="Arial" w:cs="Arial"/>
          <w:b/>
          <w:sz w:val="36"/>
          <w:szCs w:val="36"/>
        </w:rPr>
        <w:t>4</w:t>
      </w:r>
    </w:p>
    <w:p w:rsidR="00210F2E" w:rsidRDefault="00210F2E" w:rsidP="000E6DA2">
      <w:pPr>
        <w:pStyle w:val="Standard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6305152" cy="44577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242" cy="44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9D" w:rsidRDefault="00210F2E" w:rsidP="00F3409D">
      <w:pPr>
        <w:pStyle w:val="NormaleWeb"/>
        <w:spacing w:before="0" w:beforeAutospacing="0" w:after="0" w:afterAutospacing="0"/>
        <w:jc w:val="both"/>
      </w:pPr>
      <w:r>
        <w:t>Per il 2020 l</w:t>
      </w:r>
      <w:r>
        <w:t xml:space="preserve">a </w:t>
      </w:r>
      <w:r w:rsidR="00F3409D">
        <w:t>localizzazione</w:t>
      </w:r>
      <w:r>
        <w:t xml:space="preserve"> dell’area </w:t>
      </w:r>
      <w:r w:rsidR="00F3409D">
        <w:t xml:space="preserve">è </w:t>
      </w:r>
      <w:r>
        <w:t>la stessa de</w:t>
      </w:r>
      <w:r w:rsidR="00F3409D">
        <w:t>gli anni precedenti. Sono stati ridefiniti gli elementi di indagine in conformità con la nuova metodica.</w:t>
      </w:r>
    </w:p>
    <w:p w:rsidR="00210F2E" w:rsidRDefault="00210F2E" w:rsidP="00210F2E">
      <w:pPr>
        <w:pStyle w:val="NormaleWeb"/>
        <w:spacing w:before="0" w:beforeAutospacing="0" w:after="0" w:afterAutospacing="0"/>
        <w:jc w:val="both"/>
      </w:pPr>
    </w:p>
    <w:p w:rsidR="00210F2E" w:rsidRDefault="00210F2E">
      <w:pPr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</w:pPr>
    </w:p>
    <w:p w:rsidR="00210F2E" w:rsidRDefault="00210F2E">
      <w:pPr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210F2E" w:rsidRPr="002A7751" w:rsidRDefault="00210F2E" w:rsidP="00210F2E">
      <w:pPr>
        <w:pStyle w:val="Standard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MODULO 9</w:t>
      </w:r>
    </w:p>
    <w:p w:rsidR="00950F3D" w:rsidRDefault="00F3409D" w:rsidP="00950F3D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>
            <wp:extent cx="6120130" cy="43281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1A2" w:rsidRDefault="00E151A2" w:rsidP="000E6DA2">
      <w:pPr>
        <w:pStyle w:val="NormaleWeb"/>
        <w:spacing w:before="0" w:beforeAutospacing="0" w:after="0" w:afterAutospacing="0"/>
        <w:jc w:val="both"/>
      </w:pPr>
    </w:p>
    <w:p w:rsidR="000E6DA2" w:rsidRDefault="00262D4D" w:rsidP="000E6DA2">
      <w:pPr>
        <w:pStyle w:val="NormaleWeb"/>
        <w:spacing w:before="0" w:beforeAutospacing="0" w:after="0" w:afterAutospacing="0"/>
        <w:jc w:val="both"/>
      </w:pPr>
      <w:r>
        <w:t>P</w:t>
      </w:r>
      <w:r w:rsidR="000E6DA2">
        <w:t>er il 20</w:t>
      </w:r>
      <w:r w:rsidR="009E4921">
        <w:t xml:space="preserve">20 </w:t>
      </w:r>
      <w:r>
        <w:t xml:space="preserve">la prima area (Area NORD) </w:t>
      </w:r>
      <w:r w:rsidR="009E4921">
        <w:t xml:space="preserve">è stata individuata in una zona </w:t>
      </w:r>
      <w:r w:rsidR="009E4921" w:rsidRPr="000E6DA2">
        <w:t>potenzialmente interessata da abrasione dovuta ad attività di pesca</w:t>
      </w:r>
      <w:r w:rsidR="009E4921">
        <w:t xml:space="preserve"> e non indagata in precedenza, </w:t>
      </w:r>
      <w:r w:rsidR="000E6DA2" w:rsidRPr="000E6DA2">
        <w:t xml:space="preserve">situata a Nord del centro urbano del Comune di Termoli. </w:t>
      </w:r>
    </w:p>
    <w:p w:rsidR="00262D4D" w:rsidRDefault="00262D4D" w:rsidP="000E6DA2">
      <w:pPr>
        <w:pStyle w:val="NormaleWeb"/>
        <w:spacing w:before="0" w:beforeAutospacing="0" w:after="0" w:afterAutospacing="0"/>
        <w:jc w:val="both"/>
      </w:pPr>
      <w:r>
        <w:t xml:space="preserve">La seconda area (Area SUD), </w:t>
      </w:r>
      <w:r w:rsidRPr="000E6DA2">
        <w:t>situata</w:t>
      </w:r>
      <w:r>
        <w:t xml:space="preserve"> a Sud</w:t>
      </w:r>
      <w:r w:rsidR="00F069F4">
        <w:t xml:space="preserve"> del Comune di Termoli,</w:t>
      </w:r>
      <w:r w:rsidRPr="000E6DA2">
        <w:t xml:space="preserve"> </w:t>
      </w:r>
      <w:r>
        <w:t xml:space="preserve">è stata scelta in quanto </w:t>
      </w:r>
      <w:r w:rsidR="009E4921">
        <w:t>interessata da</w:t>
      </w:r>
      <w:r>
        <w:t xml:space="preserve"> una minore perturbazione fisica dovuta ad attività di pesca.</w:t>
      </w:r>
    </w:p>
    <w:p w:rsidR="00E151A2" w:rsidRDefault="00E151A2" w:rsidP="000E6DA2">
      <w:pPr>
        <w:pStyle w:val="NormaleWeb"/>
        <w:spacing w:before="0" w:beforeAutospacing="0" w:after="0" w:afterAutospacing="0"/>
        <w:jc w:val="both"/>
      </w:pPr>
    </w:p>
    <w:p w:rsidR="00E151A2" w:rsidRDefault="00E151A2" w:rsidP="000E6DA2">
      <w:pPr>
        <w:pStyle w:val="NormaleWeb"/>
        <w:spacing w:before="0" w:beforeAutospacing="0" w:after="0" w:afterAutospacing="0"/>
        <w:jc w:val="both"/>
      </w:pPr>
    </w:p>
    <w:p w:rsidR="0080016C" w:rsidRDefault="0080016C" w:rsidP="000E6DA2">
      <w:pPr>
        <w:pStyle w:val="NormaleWeb"/>
        <w:spacing w:before="0" w:beforeAutospacing="0" w:after="0" w:afterAutospacing="0"/>
        <w:jc w:val="both"/>
      </w:pPr>
    </w:p>
    <w:sectPr w:rsidR="0080016C" w:rsidSect="00122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6"/>
    <w:rsid w:val="000E6DA2"/>
    <w:rsid w:val="00122F32"/>
    <w:rsid w:val="001A6DA6"/>
    <w:rsid w:val="00210F2E"/>
    <w:rsid w:val="00262D4D"/>
    <w:rsid w:val="002A7751"/>
    <w:rsid w:val="003305D4"/>
    <w:rsid w:val="005C19D4"/>
    <w:rsid w:val="0064348D"/>
    <w:rsid w:val="006B4B1D"/>
    <w:rsid w:val="007A7D13"/>
    <w:rsid w:val="007F1256"/>
    <w:rsid w:val="007F60C3"/>
    <w:rsid w:val="0080016C"/>
    <w:rsid w:val="00950F3D"/>
    <w:rsid w:val="009936AB"/>
    <w:rsid w:val="009E4921"/>
    <w:rsid w:val="009F318B"/>
    <w:rsid w:val="00AA42EC"/>
    <w:rsid w:val="00B86F25"/>
    <w:rsid w:val="00C11A31"/>
    <w:rsid w:val="00CE2A18"/>
    <w:rsid w:val="00E151A2"/>
    <w:rsid w:val="00EE0F5A"/>
    <w:rsid w:val="00F069F4"/>
    <w:rsid w:val="00F3409D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120"/>
  <w15:docId w15:val="{708918DB-AB54-4959-833E-5A0F7D3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Di Nucci</dc:creator>
  <cp:lastModifiedBy>Lucia Di Nucci</cp:lastModifiedBy>
  <cp:revision>7</cp:revision>
  <dcterms:created xsi:type="dcterms:W3CDTF">2020-01-21T11:14:00Z</dcterms:created>
  <dcterms:modified xsi:type="dcterms:W3CDTF">2020-01-23T15:10:00Z</dcterms:modified>
</cp:coreProperties>
</file>